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A0C32" w:rsidRPr="0003743E" w:rsidRDefault="00EA0C32" w:rsidP="00EA0C32">
      <w:pPr>
        <w:autoSpaceDE w:val="0"/>
        <w:autoSpaceDN w:val="0"/>
        <w:adjustRightInd w:val="0"/>
        <w:jc w:val="center"/>
        <w:rPr>
          <w:rFonts w:ascii="Lato" w:hAnsi="Lato" w:cs="Arial"/>
          <w:b/>
          <w:bCs/>
        </w:rPr>
      </w:pPr>
    </w:p>
    <w:p w14:paraId="70FC80FC" w14:textId="22B716B1" w:rsidR="006B47C8" w:rsidRPr="00C746C3" w:rsidRDefault="006B47C8" w:rsidP="002A04E5">
      <w:pPr>
        <w:autoSpaceDE w:val="0"/>
        <w:autoSpaceDN w:val="0"/>
        <w:adjustRightInd w:val="0"/>
        <w:jc w:val="both"/>
        <w:rPr>
          <w:rFonts w:ascii="Lato" w:hAnsi="Lato" w:cs="Arial"/>
          <w:b/>
        </w:rPr>
      </w:pPr>
      <w:r w:rsidRPr="0003743E">
        <w:rPr>
          <w:rFonts w:ascii="Lato" w:hAnsi="Lato" w:cs="Arial"/>
          <w:b/>
          <w:bCs/>
        </w:rPr>
        <w:t>POST TITLE</w:t>
      </w:r>
      <w:r w:rsidR="004916F6" w:rsidRPr="0003743E">
        <w:rPr>
          <w:rFonts w:ascii="Lato" w:hAnsi="Lato" w:cs="Arial"/>
          <w:b/>
          <w:bCs/>
        </w:rPr>
        <w:t>:</w:t>
      </w:r>
      <w:r w:rsidRPr="0003743E">
        <w:rPr>
          <w:rFonts w:ascii="Lato" w:hAnsi="Lato" w:cs="Arial"/>
          <w:b/>
          <w:bCs/>
        </w:rPr>
        <w:t xml:space="preserve"> </w:t>
      </w:r>
      <w:r w:rsidRPr="0003743E">
        <w:rPr>
          <w:rFonts w:ascii="Lato" w:hAnsi="Lato" w:cs="Arial"/>
          <w:b/>
          <w:bCs/>
        </w:rPr>
        <w:tab/>
      </w:r>
      <w:r w:rsidRPr="0003743E">
        <w:rPr>
          <w:rFonts w:ascii="Lato" w:hAnsi="Lato" w:cs="Arial"/>
          <w:b/>
          <w:bCs/>
        </w:rPr>
        <w:tab/>
      </w:r>
      <w:r w:rsidR="00C746C3">
        <w:rPr>
          <w:rFonts w:ascii="Lato" w:hAnsi="Lato" w:cs="Arial"/>
          <w:b/>
          <w:bCs/>
        </w:rPr>
        <w:tab/>
      </w:r>
      <w:proofErr w:type="spellStart"/>
      <w:r w:rsidR="00F05BEA">
        <w:rPr>
          <w:rFonts w:ascii="Lato" w:hAnsi="Lato" w:cs="ArialMT"/>
          <w:b/>
        </w:rPr>
        <w:t>Techncian</w:t>
      </w:r>
      <w:proofErr w:type="spellEnd"/>
      <w:r w:rsidR="000C3BCE" w:rsidRPr="00C746C3">
        <w:rPr>
          <w:rFonts w:ascii="Lato" w:hAnsi="Lato" w:cs="Arial"/>
          <w:b/>
        </w:rPr>
        <w:tab/>
      </w:r>
    </w:p>
    <w:p w14:paraId="0A37501D" w14:textId="77777777" w:rsidR="00446236" w:rsidRPr="00C746C3" w:rsidRDefault="00446236" w:rsidP="002A04E5">
      <w:pPr>
        <w:autoSpaceDE w:val="0"/>
        <w:autoSpaceDN w:val="0"/>
        <w:adjustRightInd w:val="0"/>
        <w:jc w:val="both"/>
        <w:rPr>
          <w:rFonts w:ascii="Lato" w:hAnsi="Lato" w:cs="Arial"/>
          <w:b/>
        </w:rPr>
      </w:pPr>
    </w:p>
    <w:p w14:paraId="27122142" w14:textId="60FD62D8" w:rsidR="00446236" w:rsidRPr="00C746C3" w:rsidRDefault="00446236" w:rsidP="002A04E5">
      <w:pPr>
        <w:autoSpaceDE w:val="0"/>
        <w:autoSpaceDN w:val="0"/>
        <w:adjustRightInd w:val="0"/>
        <w:jc w:val="both"/>
        <w:rPr>
          <w:rFonts w:ascii="Lato" w:hAnsi="Lato" w:cs="Arial"/>
          <w:b/>
        </w:rPr>
      </w:pPr>
      <w:r w:rsidRPr="00C746C3">
        <w:rPr>
          <w:rFonts w:ascii="Lato" w:hAnsi="Lato" w:cs="Arial"/>
          <w:b/>
        </w:rPr>
        <w:t xml:space="preserve">LOCATION/BASED: </w:t>
      </w:r>
      <w:r w:rsidR="000C3BCE" w:rsidRPr="00C746C3">
        <w:rPr>
          <w:rFonts w:ascii="Lato" w:hAnsi="Lato" w:cs="Arial"/>
          <w:b/>
        </w:rPr>
        <w:tab/>
      </w:r>
      <w:proofErr w:type="spellStart"/>
      <w:r w:rsidR="00C746C3" w:rsidRPr="00C746C3">
        <w:rPr>
          <w:rFonts w:ascii="Lato" w:hAnsi="Lato" w:cs="Arial"/>
          <w:b/>
        </w:rPr>
        <w:t>Jesmond</w:t>
      </w:r>
      <w:proofErr w:type="spellEnd"/>
      <w:r w:rsidR="00C746C3" w:rsidRPr="00C746C3">
        <w:rPr>
          <w:rFonts w:ascii="Lato" w:hAnsi="Lato" w:cs="Arial"/>
          <w:b/>
        </w:rPr>
        <w:t xml:space="preserve"> Park Academy</w:t>
      </w:r>
    </w:p>
    <w:p w14:paraId="5DAB6C7B" w14:textId="77777777" w:rsidR="006B47C8" w:rsidRPr="00C746C3" w:rsidRDefault="006B47C8" w:rsidP="002A04E5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</w:p>
    <w:p w14:paraId="70B9336C" w14:textId="35E67DE1" w:rsidR="006B47C8" w:rsidRPr="00C746C3" w:rsidRDefault="004916F6" w:rsidP="002A04E5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  <w:r w:rsidRPr="00C746C3">
        <w:rPr>
          <w:rFonts w:ascii="Lato" w:hAnsi="Lato" w:cs="Arial"/>
          <w:b/>
          <w:bCs/>
        </w:rPr>
        <w:t>GRADE:</w:t>
      </w:r>
      <w:r w:rsidRPr="00C746C3">
        <w:rPr>
          <w:rFonts w:ascii="Lato" w:hAnsi="Lato" w:cs="Arial"/>
          <w:b/>
          <w:bCs/>
        </w:rPr>
        <w:tab/>
      </w:r>
      <w:r w:rsidR="00C746C3" w:rsidRPr="00C746C3">
        <w:rPr>
          <w:rFonts w:ascii="Lato" w:hAnsi="Lato" w:cs="Arial"/>
          <w:b/>
          <w:bCs/>
        </w:rPr>
        <w:tab/>
      </w:r>
      <w:r w:rsidR="00C746C3" w:rsidRPr="00C746C3">
        <w:rPr>
          <w:rFonts w:ascii="Lato" w:hAnsi="Lato" w:cs="Arial"/>
          <w:b/>
          <w:bCs/>
        </w:rPr>
        <w:tab/>
      </w:r>
      <w:r w:rsidR="00F05BEA">
        <w:rPr>
          <w:rFonts w:ascii="Lato" w:hAnsi="Lato" w:cs="Arial"/>
          <w:b/>
          <w:bCs/>
        </w:rPr>
        <w:t>N4</w:t>
      </w:r>
      <w:r w:rsidR="006B47C8" w:rsidRPr="00C746C3">
        <w:rPr>
          <w:rFonts w:ascii="Lato" w:hAnsi="Lato" w:cs="Arial"/>
          <w:b/>
        </w:rPr>
        <w:tab/>
      </w:r>
    </w:p>
    <w:p w14:paraId="02EB378F" w14:textId="77777777" w:rsidR="006B47C8" w:rsidRPr="00C746C3" w:rsidRDefault="006B47C8" w:rsidP="002A04E5">
      <w:pPr>
        <w:autoSpaceDE w:val="0"/>
        <w:autoSpaceDN w:val="0"/>
        <w:adjustRightInd w:val="0"/>
        <w:jc w:val="both"/>
        <w:rPr>
          <w:rFonts w:ascii="Lato" w:hAnsi="Lato" w:cs="Arial"/>
          <w:b/>
          <w:bCs/>
        </w:rPr>
      </w:pPr>
    </w:p>
    <w:p w14:paraId="31759193" w14:textId="2678B24F" w:rsidR="00F05BEA" w:rsidRPr="00F05BEA" w:rsidRDefault="006B47C8" w:rsidP="00F05BEA">
      <w:pPr>
        <w:autoSpaceDE w:val="0"/>
        <w:autoSpaceDN w:val="0"/>
        <w:adjustRightInd w:val="0"/>
        <w:jc w:val="both"/>
        <w:rPr>
          <w:rFonts w:ascii="Lato" w:hAnsi="Lato" w:cs="Arial"/>
          <w:b/>
        </w:rPr>
      </w:pPr>
      <w:r w:rsidRPr="00C746C3">
        <w:rPr>
          <w:rFonts w:ascii="Lato" w:hAnsi="Lato" w:cs="Arial"/>
          <w:b/>
          <w:bCs/>
        </w:rPr>
        <w:t>RESPONSIBLE TO</w:t>
      </w:r>
      <w:r w:rsidR="004916F6" w:rsidRPr="00C746C3">
        <w:rPr>
          <w:rFonts w:ascii="Lato" w:hAnsi="Lato" w:cs="Arial"/>
          <w:b/>
          <w:bCs/>
        </w:rPr>
        <w:t>:</w:t>
      </w:r>
      <w:r w:rsidRPr="00C746C3">
        <w:rPr>
          <w:rFonts w:ascii="Lato" w:hAnsi="Lato" w:cs="Arial"/>
          <w:b/>
          <w:bCs/>
        </w:rPr>
        <w:tab/>
      </w:r>
      <w:r w:rsidR="00F05BEA">
        <w:rPr>
          <w:rFonts w:ascii="Lato" w:hAnsi="Lato" w:cs="Arial"/>
          <w:b/>
          <w:bCs/>
        </w:rPr>
        <w:tab/>
      </w:r>
      <w:r w:rsidR="002E3CCC" w:rsidRPr="00F05BEA">
        <w:rPr>
          <w:rFonts w:ascii="Lato" w:hAnsi="Lato" w:cs="Arial"/>
          <w:b/>
        </w:rPr>
        <w:t>Principal</w:t>
      </w:r>
      <w:r w:rsidR="00F05BEA" w:rsidRPr="00F05BEA">
        <w:rPr>
          <w:rFonts w:ascii="Lato" w:hAnsi="Lato" w:cs="Arial"/>
          <w:b/>
        </w:rPr>
        <w:t xml:space="preserve"> or other designated teacher or Senior</w:t>
      </w:r>
    </w:p>
    <w:p w14:paraId="065E8F85" w14:textId="77777777" w:rsidR="00F05BEA" w:rsidRPr="00F05BEA" w:rsidRDefault="00F05BEA" w:rsidP="00F05BEA">
      <w:pPr>
        <w:autoSpaceDE w:val="0"/>
        <w:autoSpaceDN w:val="0"/>
        <w:adjustRightInd w:val="0"/>
        <w:ind w:left="2160" w:firstLine="720"/>
        <w:jc w:val="both"/>
        <w:rPr>
          <w:rFonts w:ascii="Lato" w:hAnsi="Lato" w:cs="Arial"/>
          <w:b/>
        </w:rPr>
      </w:pPr>
      <w:r w:rsidRPr="00F05BEA">
        <w:rPr>
          <w:rFonts w:ascii="Lato" w:hAnsi="Lato" w:cs="Arial"/>
          <w:b/>
        </w:rPr>
        <w:t>Technician</w:t>
      </w:r>
    </w:p>
    <w:p w14:paraId="6A05A809" w14:textId="51AFCF67" w:rsidR="006B47C8" w:rsidRDefault="006B47C8" w:rsidP="002E3CCC">
      <w:pPr>
        <w:autoSpaceDE w:val="0"/>
        <w:autoSpaceDN w:val="0"/>
        <w:adjustRightInd w:val="0"/>
        <w:ind w:left="2880" w:hanging="2880"/>
        <w:rPr>
          <w:rFonts w:ascii="Lato" w:hAnsi="Lato" w:cs="Arial"/>
          <w:b/>
        </w:rPr>
      </w:pPr>
    </w:p>
    <w:p w14:paraId="48E74946" w14:textId="77777777" w:rsidR="002E3CCC" w:rsidRPr="00D430E2" w:rsidRDefault="002E3CCC" w:rsidP="002E3CCC">
      <w:pPr>
        <w:autoSpaceDE w:val="0"/>
        <w:autoSpaceDN w:val="0"/>
        <w:adjustRightInd w:val="0"/>
        <w:ind w:left="2880" w:hanging="2880"/>
        <w:rPr>
          <w:rFonts w:ascii="Lato" w:hAnsi="Lato" w:cs="Arial"/>
          <w:b/>
        </w:rPr>
      </w:pPr>
    </w:p>
    <w:p w14:paraId="20E370C3" w14:textId="77777777" w:rsidR="00F05BEA" w:rsidRPr="00981FF1" w:rsidRDefault="0003743E" w:rsidP="00F05BEA">
      <w:pPr>
        <w:autoSpaceDE w:val="0"/>
        <w:autoSpaceDN w:val="0"/>
        <w:adjustRightInd w:val="0"/>
        <w:ind w:left="2880" w:hanging="2880"/>
        <w:rPr>
          <w:rFonts w:ascii="Lato" w:hAnsi="Lato" w:cs="Arial"/>
        </w:rPr>
      </w:pPr>
      <w:r>
        <w:rPr>
          <w:rFonts w:ascii="Lato" w:hAnsi="Lato" w:cs="Arial"/>
          <w:b/>
          <w:bCs/>
        </w:rPr>
        <w:t>CORE PURPOSE</w:t>
      </w:r>
      <w:r w:rsidR="004916F6" w:rsidRPr="0003743E">
        <w:rPr>
          <w:rFonts w:ascii="Lato" w:hAnsi="Lato" w:cs="Arial"/>
          <w:b/>
          <w:bCs/>
        </w:rPr>
        <w:t>:</w:t>
      </w:r>
      <w:r w:rsidR="006B47C8" w:rsidRPr="0003743E">
        <w:rPr>
          <w:rFonts w:ascii="Lato" w:hAnsi="Lato" w:cs="Arial"/>
          <w:b/>
          <w:bCs/>
        </w:rPr>
        <w:t xml:space="preserve"> </w:t>
      </w:r>
      <w:r w:rsidR="00C746C3">
        <w:rPr>
          <w:rFonts w:ascii="Lato" w:hAnsi="Lato" w:cs="Arial"/>
          <w:b/>
          <w:bCs/>
        </w:rPr>
        <w:tab/>
      </w:r>
      <w:r w:rsidR="00F05BEA" w:rsidRPr="00981FF1">
        <w:rPr>
          <w:rFonts w:ascii="Lato" w:hAnsi="Lato" w:cs="Arial"/>
        </w:rPr>
        <w:t xml:space="preserve">To provide technical support to the Teaching Departments as required. This may be provided to one or more specific departments (e.g. Science, Technology, </w:t>
      </w:r>
      <w:proofErr w:type="gramStart"/>
      <w:r w:rsidR="00F05BEA" w:rsidRPr="00981FF1">
        <w:rPr>
          <w:rFonts w:ascii="Lato" w:hAnsi="Lato" w:cs="Arial"/>
        </w:rPr>
        <w:t>Creative</w:t>
      </w:r>
      <w:proofErr w:type="gramEnd"/>
      <w:r w:rsidR="00F05BEA" w:rsidRPr="00981FF1">
        <w:rPr>
          <w:rFonts w:ascii="Lato" w:hAnsi="Lato" w:cs="Arial"/>
        </w:rPr>
        <w:t>/Performing Arts) or on a whole school basis (e.g. Media/AV).</w:t>
      </w:r>
    </w:p>
    <w:p w14:paraId="5A39BBE3" w14:textId="16ADB41D" w:rsidR="00111719" w:rsidRPr="0003743E" w:rsidRDefault="00111719" w:rsidP="00F05BEA">
      <w:pPr>
        <w:autoSpaceDE w:val="0"/>
        <w:autoSpaceDN w:val="0"/>
        <w:adjustRightInd w:val="0"/>
        <w:ind w:left="2880" w:hanging="2880"/>
        <w:jc w:val="both"/>
        <w:rPr>
          <w:rFonts w:ascii="Lato" w:hAnsi="Lato" w:cs="Calibri"/>
        </w:rPr>
      </w:pPr>
    </w:p>
    <w:p w14:paraId="12231F18" w14:textId="77777777" w:rsidR="002A04E5" w:rsidRPr="007F0FC9" w:rsidRDefault="00446236" w:rsidP="007F0FC9">
      <w:pPr>
        <w:shd w:val="clear" w:color="auto" w:fill="806000"/>
        <w:spacing w:after="27" w:line="276" w:lineRule="auto"/>
        <w:ind w:left="2880" w:hanging="2880"/>
        <w:jc w:val="both"/>
        <w:rPr>
          <w:rFonts w:ascii="Lato" w:hAnsi="Lato" w:cs="Arial"/>
          <w:b/>
          <w:bCs/>
          <w:color w:val="FFFFFF"/>
        </w:rPr>
      </w:pPr>
      <w:r w:rsidRPr="007F0FC9">
        <w:rPr>
          <w:rFonts w:ascii="Lato" w:hAnsi="Lato" w:cs="Arial"/>
          <w:b/>
          <w:bCs/>
          <w:color w:val="FFFFFF"/>
        </w:rPr>
        <w:t>MAIN DUTIES &amp;</w:t>
      </w:r>
      <w:r w:rsidR="0003743E" w:rsidRPr="007F0FC9">
        <w:rPr>
          <w:rFonts w:ascii="Lato" w:hAnsi="Lato" w:cs="Arial"/>
          <w:b/>
          <w:bCs/>
          <w:color w:val="FFFFFF"/>
        </w:rPr>
        <w:t xml:space="preserve"> KEY RESPONSIBILITIES</w:t>
      </w:r>
      <w:r w:rsidR="00111719" w:rsidRPr="007F0FC9">
        <w:rPr>
          <w:rFonts w:ascii="Lato" w:hAnsi="Lato" w:cs="Arial"/>
          <w:b/>
          <w:bCs/>
          <w:color w:val="FFFFFF"/>
        </w:rPr>
        <w:tab/>
      </w:r>
    </w:p>
    <w:p w14:paraId="555A21C4" w14:textId="2082CEA0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  <w:r>
        <w:rPr>
          <w:rFonts w:ascii="Lato" w:hAnsi="Lato" w:cs="Arial"/>
        </w:rPr>
        <w:t>1</w:t>
      </w:r>
      <w:r>
        <w:rPr>
          <w:rFonts w:ascii="Lato" w:hAnsi="Lato" w:cs="Arial"/>
        </w:rPr>
        <w:tab/>
      </w:r>
      <w:r w:rsidRPr="00981FF1">
        <w:rPr>
          <w:rFonts w:ascii="Lato" w:hAnsi="Lato" w:cs="Arial"/>
        </w:rPr>
        <w:t>Teaching Aids and Resource Materials, to include:</w:t>
      </w:r>
    </w:p>
    <w:p w14:paraId="7DCE2E52" w14:textId="77777777" w:rsidR="00F05BEA" w:rsidRDefault="00F05BEA" w:rsidP="00F05BEA">
      <w:pPr>
        <w:autoSpaceDE w:val="0"/>
        <w:autoSpaceDN w:val="0"/>
        <w:adjustRightInd w:val="0"/>
        <w:ind w:left="1440" w:hanging="720"/>
        <w:jc w:val="both"/>
        <w:rPr>
          <w:rFonts w:ascii="Lato" w:hAnsi="Lato" w:cs="Arial"/>
        </w:rPr>
      </w:pPr>
    </w:p>
    <w:p w14:paraId="69D402FC" w14:textId="77777777" w:rsidR="00F05BEA" w:rsidRPr="00981FF1" w:rsidRDefault="00F05BEA" w:rsidP="00F05BEA">
      <w:pPr>
        <w:autoSpaceDE w:val="0"/>
        <w:autoSpaceDN w:val="0"/>
        <w:adjustRightInd w:val="0"/>
        <w:ind w:left="1440" w:hanging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(a) </w:t>
      </w:r>
      <w:r>
        <w:rPr>
          <w:rFonts w:ascii="Lato" w:hAnsi="Lato" w:cs="Arial"/>
        </w:rPr>
        <w:tab/>
      </w:r>
      <w:proofErr w:type="gramStart"/>
      <w:r w:rsidRPr="00981FF1">
        <w:rPr>
          <w:rFonts w:ascii="Lato" w:hAnsi="Lato" w:cs="Arial"/>
        </w:rPr>
        <w:t>preparation</w:t>
      </w:r>
      <w:proofErr w:type="gramEnd"/>
      <w:r w:rsidRPr="00981FF1">
        <w:rPr>
          <w:rFonts w:ascii="Lato" w:hAnsi="Lato" w:cs="Arial"/>
        </w:rPr>
        <w:t xml:space="preserve"> and setting out of equipment, materials and other resources for</w:t>
      </w:r>
      <w:r>
        <w:rPr>
          <w:rFonts w:ascii="Lato" w:hAnsi="Lato" w:cs="Arial"/>
        </w:rPr>
        <w:t xml:space="preserve"> </w:t>
      </w:r>
      <w:r w:rsidRPr="00981FF1">
        <w:rPr>
          <w:rFonts w:ascii="Lato" w:hAnsi="Lato" w:cs="Arial"/>
        </w:rPr>
        <w:t>practical lessons in an orderly and presentable manner, in accordance with</w:t>
      </w:r>
      <w:r>
        <w:rPr>
          <w:rFonts w:ascii="Lato" w:hAnsi="Lato" w:cs="Arial"/>
        </w:rPr>
        <w:t xml:space="preserve"> </w:t>
      </w:r>
      <w:r w:rsidRPr="00981FF1">
        <w:rPr>
          <w:rFonts w:ascii="Lato" w:hAnsi="Lato" w:cs="Arial"/>
        </w:rPr>
        <w:t>Department/School risk assessments;</w:t>
      </w:r>
    </w:p>
    <w:p w14:paraId="05837FDA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20CC7CCE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>(</w:t>
      </w:r>
      <w:r>
        <w:rPr>
          <w:rFonts w:ascii="Lato" w:hAnsi="Lato" w:cs="Arial"/>
        </w:rPr>
        <w:t>b)</w:t>
      </w:r>
      <w:r>
        <w:rPr>
          <w:rFonts w:ascii="Lato" w:hAnsi="Lato" w:cs="Arial"/>
        </w:rPr>
        <w:tab/>
      </w:r>
      <w:proofErr w:type="gramStart"/>
      <w:r w:rsidRPr="00981FF1">
        <w:rPr>
          <w:rFonts w:ascii="Lato" w:hAnsi="Lato" w:cs="Arial"/>
        </w:rPr>
        <w:t>preparation</w:t>
      </w:r>
      <w:proofErr w:type="gramEnd"/>
      <w:r w:rsidRPr="00981FF1">
        <w:rPr>
          <w:rFonts w:ascii="Lato" w:hAnsi="Lato" w:cs="Arial"/>
        </w:rPr>
        <w:t xml:space="preserve"> of specific resources from a number of components for</w:t>
      </w:r>
    </w:p>
    <w:p w14:paraId="5FDC9D90" w14:textId="77777777" w:rsidR="00F05BEA" w:rsidRPr="00981FF1" w:rsidRDefault="00F05BEA" w:rsidP="00F05BEA">
      <w:pPr>
        <w:autoSpaceDE w:val="0"/>
        <w:autoSpaceDN w:val="0"/>
        <w:adjustRightInd w:val="0"/>
        <w:ind w:left="720" w:firstLine="720"/>
        <w:jc w:val="both"/>
        <w:rPr>
          <w:rFonts w:ascii="Lato" w:hAnsi="Lato" w:cs="Arial"/>
        </w:rPr>
      </w:pPr>
      <w:proofErr w:type="gramStart"/>
      <w:r w:rsidRPr="00981FF1">
        <w:rPr>
          <w:rFonts w:ascii="Lato" w:hAnsi="Lato" w:cs="Arial"/>
        </w:rPr>
        <w:t>practical</w:t>
      </w:r>
      <w:proofErr w:type="gramEnd"/>
      <w:r w:rsidRPr="00981FF1">
        <w:rPr>
          <w:rFonts w:ascii="Lato" w:hAnsi="Lato" w:cs="Arial"/>
        </w:rPr>
        <w:t xml:space="preserve"> use;</w:t>
      </w:r>
    </w:p>
    <w:p w14:paraId="2D957607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59DDC6C7" w14:textId="77777777" w:rsidR="00F05BEA" w:rsidRPr="00981FF1" w:rsidRDefault="00F05BEA" w:rsidP="00F05BEA">
      <w:pPr>
        <w:autoSpaceDE w:val="0"/>
        <w:autoSpaceDN w:val="0"/>
        <w:adjustRightInd w:val="0"/>
        <w:ind w:left="1440" w:hanging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(c) </w:t>
      </w:r>
      <w:r>
        <w:rPr>
          <w:rFonts w:ascii="Lato" w:hAnsi="Lato" w:cs="Arial"/>
        </w:rPr>
        <w:tab/>
      </w:r>
      <w:proofErr w:type="gramStart"/>
      <w:r w:rsidRPr="00981FF1">
        <w:rPr>
          <w:rFonts w:ascii="Lato" w:hAnsi="Lato" w:cs="Arial"/>
        </w:rPr>
        <w:t>checking</w:t>
      </w:r>
      <w:proofErr w:type="gramEnd"/>
      <w:r w:rsidRPr="00981FF1">
        <w:rPr>
          <w:rFonts w:ascii="Lato" w:hAnsi="Lato" w:cs="Arial"/>
        </w:rPr>
        <w:t xml:space="preserve"> items for class use in order to ensure that they are functional and</w:t>
      </w:r>
      <w:r>
        <w:rPr>
          <w:rFonts w:ascii="Lato" w:hAnsi="Lato" w:cs="Arial"/>
        </w:rPr>
        <w:t xml:space="preserve"> </w:t>
      </w:r>
      <w:r w:rsidRPr="00981FF1">
        <w:rPr>
          <w:rFonts w:ascii="Lato" w:hAnsi="Lato" w:cs="Arial"/>
        </w:rPr>
        <w:t>sufficient in quantity;</w:t>
      </w:r>
    </w:p>
    <w:p w14:paraId="2C1FB123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56DB5452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(d) </w:t>
      </w:r>
      <w:r>
        <w:rPr>
          <w:rFonts w:ascii="Lato" w:hAnsi="Lato" w:cs="Arial"/>
        </w:rPr>
        <w:tab/>
      </w:r>
      <w:proofErr w:type="gramStart"/>
      <w:r w:rsidRPr="00981FF1">
        <w:rPr>
          <w:rFonts w:ascii="Lato" w:hAnsi="Lato" w:cs="Arial"/>
        </w:rPr>
        <w:t>checking</w:t>
      </w:r>
      <w:proofErr w:type="gramEnd"/>
      <w:r w:rsidRPr="00981FF1">
        <w:rPr>
          <w:rFonts w:ascii="Lato" w:hAnsi="Lato" w:cs="Arial"/>
        </w:rPr>
        <w:t xml:space="preserve"> that the above items are returned for each class;</w:t>
      </w:r>
    </w:p>
    <w:p w14:paraId="373EA801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79BFFC83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(e) </w:t>
      </w:r>
      <w:r>
        <w:rPr>
          <w:rFonts w:ascii="Lato" w:hAnsi="Lato" w:cs="Arial"/>
        </w:rPr>
        <w:tab/>
      </w:r>
      <w:proofErr w:type="gramStart"/>
      <w:r w:rsidRPr="00981FF1">
        <w:rPr>
          <w:rFonts w:ascii="Lato" w:hAnsi="Lato" w:cs="Arial"/>
        </w:rPr>
        <w:t>constructing</w:t>
      </w:r>
      <w:proofErr w:type="gramEnd"/>
      <w:r w:rsidRPr="00981FF1">
        <w:rPr>
          <w:rFonts w:ascii="Lato" w:hAnsi="Lato" w:cs="Arial"/>
        </w:rPr>
        <w:t xml:space="preserve"> simple equipment/apparatus;</w:t>
      </w:r>
    </w:p>
    <w:p w14:paraId="554718BD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238CDAE9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(f) </w:t>
      </w:r>
      <w:r>
        <w:rPr>
          <w:rFonts w:ascii="Lato" w:hAnsi="Lato" w:cs="Arial"/>
        </w:rPr>
        <w:tab/>
      </w:r>
      <w:proofErr w:type="gramStart"/>
      <w:r w:rsidRPr="00981FF1">
        <w:rPr>
          <w:rFonts w:ascii="Lato" w:hAnsi="Lato" w:cs="Arial"/>
        </w:rPr>
        <w:t>care</w:t>
      </w:r>
      <w:proofErr w:type="gramEnd"/>
      <w:r w:rsidRPr="00981FF1">
        <w:rPr>
          <w:rFonts w:ascii="Lato" w:hAnsi="Lato" w:cs="Arial"/>
        </w:rPr>
        <w:t xml:space="preserve"> and appropriate handling of resources.</w:t>
      </w:r>
    </w:p>
    <w:p w14:paraId="6DB6E4B9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1C71835F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2 </w:t>
      </w:r>
      <w:r>
        <w:rPr>
          <w:rFonts w:ascii="Lato" w:hAnsi="Lato" w:cs="Arial"/>
        </w:rPr>
        <w:tab/>
      </w:r>
      <w:r w:rsidRPr="00981FF1">
        <w:rPr>
          <w:rFonts w:ascii="Lato" w:hAnsi="Lato" w:cs="Arial"/>
        </w:rPr>
        <w:t>Care, Maintenance and Repair of Equipment, to include:</w:t>
      </w:r>
    </w:p>
    <w:p w14:paraId="49C99838" w14:textId="77777777" w:rsidR="00F05BEA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55E18BD6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(a) </w:t>
      </w:r>
      <w:r>
        <w:rPr>
          <w:rFonts w:ascii="Lato" w:hAnsi="Lato" w:cs="Arial"/>
        </w:rPr>
        <w:tab/>
      </w:r>
      <w:proofErr w:type="gramStart"/>
      <w:r w:rsidRPr="00981FF1">
        <w:rPr>
          <w:rFonts w:ascii="Lato" w:hAnsi="Lato" w:cs="Arial"/>
        </w:rPr>
        <w:t>visual</w:t>
      </w:r>
      <w:proofErr w:type="gramEnd"/>
      <w:r w:rsidRPr="00981FF1">
        <w:rPr>
          <w:rFonts w:ascii="Lato" w:hAnsi="Lato" w:cs="Arial"/>
        </w:rPr>
        <w:t xml:space="preserve"> checking and routine cleaning/care of equipment;</w:t>
      </w:r>
    </w:p>
    <w:p w14:paraId="48BE755F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4DA9952D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(b) </w:t>
      </w:r>
      <w:r>
        <w:rPr>
          <w:rFonts w:ascii="Lato" w:hAnsi="Lato" w:cs="Arial"/>
        </w:rPr>
        <w:tab/>
      </w:r>
      <w:proofErr w:type="gramStart"/>
      <w:r w:rsidRPr="00981FF1">
        <w:rPr>
          <w:rFonts w:ascii="Lato" w:hAnsi="Lato" w:cs="Arial"/>
        </w:rPr>
        <w:t>returning</w:t>
      </w:r>
      <w:proofErr w:type="gramEnd"/>
      <w:r w:rsidRPr="00981FF1">
        <w:rPr>
          <w:rFonts w:ascii="Lato" w:hAnsi="Lato" w:cs="Arial"/>
        </w:rPr>
        <w:t xml:space="preserve"> equipment to storage as soon as practicable;</w:t>
      </w:r>
    </w:p>
    <w:p w14:paraId="7DCCCD1D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34E5D5B6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(c)  </w:t>
      </w:r>
      <w:proofErr w:type="gramStart"/>
      <w:r w:rsidRPr="00981FF1">
        <w:rPr>
          <w:rFonts w:ascii="Lato" w:hAnsi="Lato" w:cs="Arial"/>
        </w:rPr>
        <w:t>undertaking</w:t>
      </w:r>
      <w:proofErr w:type="gramEnd"/>
      <w:r w:rsidRPr="00981FF1">
        <w:rPr>
          <w:rFonts w:ascii="Lato" w:hAnsi="Lato" w:cs="Arial"/>
        </w:rPr>
        <w:t xml:space="preserve"> safety checks (e.g. portable appliance electrical testing) and</w:t>
      </w:r>
    </w:p>
    <w:p w14:paraId="70446A7A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      </w:t>
      </w:r>
      <w:proofErr w:type="gramStart"/>
      <w:r w:rsidRPr="00981FF1">
        <w:rPr>
          <w:rFonts w:ascii="Lato" w:hAnsi="Lato" w:cs="Arial"/>
        </w:rPr>
        <w:t>keeping</w:t>
      </w:r>
      <w:proofErr w:type="gramEnd"/>
      <w:r w:rsidRPr="00981FF1">
        <w:rPr>
          <w:rFonts w:ascii="Lato" w:hAnsi="Lato" w:cs="Arial"/>
        </w:rPr>
        <w:t xml:space="preserve"> of appropriate records;</w:t>
      </w:r>
    </w:p>
    <w:p w14:paraId="0BB5AF7A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54199730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(d) </w:t>
      </w:r>
      <w:proofErr w:type="gramStart"/>
      <w:r w:rsidRPr="00981FF1">
        <w:rPr>
          <w:rFonts w:ascii="Lato" w:hAnsi="Lato" w:cs="Arial"/>
        </w:rPr>
        <w:t>undertaking</w:t>
      </w:r>
      <w:proofErr w:type="gramEnd"/>
      <w:r w:rsidRPr="00981FF1">
        <w:rPr>
          <w:rFonts w:ascii="Lato" w:hAnsi="Lato" w:cs="Arial"/>
        </w:rPr>
        <w:t xml:space="preserve"> simple repairs;</w:t>
      </w:r>
    </w:p>
    <w:p w14:paraId="74C9EB4B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01549ACE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(e) </w:t>
      </w:r>
      <w:proofErr w:type="gramStart"/>
      <w:r w:rsidRPr="00981FF1">
        <w:rPr>
          <w:rFonts w:ascii="Lato" w:hAnsi="Lato" w:cs="Arial"/>
        </w:rPr>
        <w:t>advising</w:t>
      </w:r>
      <w:proofErr w:type="gramEnd"/>
      <w:r w:rsidRPr="00981FF1">
        <w:rPr>
          <w:rFonts w:ascii="Lato" w:hAnsi="Lato" w:cs="Arial"/>
        </w:rPr>
        <w:t xml:space="preserve"> line manager if more substantial repair or maintenance has to be</w:t>
      </w:r>
    </w:p>
    <w:p w14:paraId="25C37C5F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 </w:t>
      </w:r>
      <w:r>
        <w:rPr>
          <w:rFonts w:ascii="Lato" w:hAnsi="Lato" w:cs="Arial"/>
        </w:rPr>
        <w:tab/>
        <w:t xml:space="preserve">     </w:t>
      </w:r>
      <w:proofErr w:type="gramStart"/>
      <w:r w:rsidRPr="00981FF1">
        <w:rPr>
          <w:rFonts w:ascii="Lato" w:hAnsi="Lato" w:cs="Arial"/>
        </w:rPr>
        <w:t>carried</w:t>
      </w:r>
      <w:proofErr w:type="gramEnd"/>
      <w:r w:rsidRPr="00981FF1">
        <w:rPr>
          <w:rFonts w:ascii="Lato" w:hAnsi="Lato" w:cs="Arial"/>
        </w:rPr>
        <w:t xml:space="preserve"> out.</w:t>
      </w:r>
    </w:p>
    <w:p w14:paraId="57871071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738EB2C6" w14:textId="77777777" w:rsidR="00F05BEA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3 </w:t>
      </w:r>
      <w:r>
        <w:rPr>
          <w:rFonts w:ascii="Lato" w:hAnsi="Lato" w:cs="Arial"/>
        </w:rPr>
        <w:tab/>
      </w:r>
      <w:r w:rsidRPr="00981FF1">
        <w:rPr>
          <w:rFonts w:ascii="Lato" w:hAnsi="Lato" w:cs="Arial"/>
        </w:rPr>
        <w:t>Control, Storage and Disposal of Materials, to include:</w:t>
      </w:r>
    </w:p>
    <w:p w14:paraId="446D57DB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31D04533" w14:textId="77777777" w:rsidR="00F05BEA" w:rsidRPr="00981FF1" w:rsidRDefault="00F05BEA" w:rsidP="00F05BEA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>maintaining stock levels and advising line manager of items and quantities</w:t>
      </w:r>
    </w:p>
    <w:p w14:paraId="1DFB8ACC" w14:textId="77777777" w:rsidR="00F05BEA" w:rsidRPr="00981FF1" w:rsidRDefault="00F05BEA" w:rsidP="00F05BEA">
      <w:pPr>
        <w:autoSpaceDE w:val="0"/>
        <w:autoSpaceDN w:val="0"/>
        <w:adjustRightInd w:val="0"/>
        <w:ind w:left="360" w:firstLine="720"/>
        <w:jc w:val="both"/>
        <w:rPr>
          <w:rFonts w:ascii="Lato" w:hAnsi="Lato" w:cs="Arial"/>
        </w:rPr>
      </w:pPr>
      <w:proofErr w:type="gramStart"/>
      <w:r w:rsidRPr="00981FF1">
        <w:rPr>
          <w:rFonts w:ascii="Lato" w:hAnsi="Lato" w:cs="Arial"/>
        </w:rPr>
        <w:t>required</w:t>
      </w:r>
      <w:proofErr w:type="gramEnd"/>
      <w:r w:rsidRPr="00981FF1">
        <w:rPr>
          <w:rFonts w:ascii="Lato" w:hAnsi="Lato" w:cs="Arial"/>
        </w:rPr>
        <w:t>;</w:t>
      </w:r>
    </w:p>
    <w:p w14:paraId="560882B5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1F8B485A" w14:textId="77777777" w:rsidR="00F05BEA" w:rsidRPr="00981FF1" w:rsidRDefault="00F05BEA" w:rsidP="00F05BEA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>ensuring safe and secure storage of materials;</w:t>
      </w:r>
    </w:p>
    <w:p w14:paraId="3D635C11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27CFDAEF" w14:textId="77777777" w:rsidR="00F05BEA" w:rsidRPr="00981FF1" w:rsidRDefault="00F05BEA" w:rsidP="00F05BEA">
      <w:pPr>
        <w:pStyle w:val="ListParagraph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Lato" w:hAnsi="Lato" w:cs="Arial"/>
        </w:rPr>
      </w:pPr>
      <w:proofErr w:type="gramStart"/>
      <w:r w:rsidRPr="00981FF1">
        <w:rPr>
          <w:rFonts w:ascii="Lato" w:hAnsi="Lato" w:cs="Arial"/>
        </w:rPr>
        <w:t>safe</w:t>
      </w:r>
      <w:proofErr w:type="gramEnd"/>
      <w:r w:rsidRPr="00981FF1">
        <w:rPr>
          <w:rFonts w:ascii="Lato" w:hAnsi="Lato" w:cs="Arial"/>
        </w:rPr>
        <w:t xml:space="preserve"> disposal of waste materials.</w:t>
      </w:r>
    </w:p>
    <w:p w14:paraId="6C0EC5BC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0DC49F02" w14:textId="77777777" w:rsidR="00F05BEA" w:rsidRPr="00866BEF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  <w:r>
        <w:rPr>
          <w:rFonts w:ascii="Lato" w:hAnsi="Lato" w:cs="Arial"/>
        </w:rPr>
        <w:t>4.</w:t>
      </w:r>
      <w:r w:rsidRPr="00866BEF">
        <w:rPr>
          <w:rFonts w:ascii="Lato" w:hAnsi="Lato" w:cs="Arial"/>
        </w:rPr>
        <w:tab/>
        <w:t>Care and Maintenance of Teaching Environment, to include:</w:t>
      </w:r>
    </w:p>
    <w:p w14:paraId="4B14BDCF" w14:textId="77777777" w:rsidR="00F05BEA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75C27CDF" w14:textId="77777777" w:rsidR="00F05BEA" w:rsidRPr="00866BEF" w:rsidRDefault="00F05BEA" w:rsidP="00F05BEA">
      <w:pPr>
        <w:pStyle w:val="ListParagraph"/>
        <w:numPr>
          <w:ilvl w:val="0"/>
          <w:numId w:val="44"/>
        </w:numPr>
        <w:autoSpaceDE w:val="0"/>
        <w:autoSpaceDN w:val="0"/>
        <w:adjustRightInd w:val="0"/>
        <w:contextualSpacing/>
        <w:jc w:val="both"/>
        <w:rPr>
          <w:rFonts w:ascii="Lato" w:hAnsi="Lato" w:cs="Arial"/>
        </w:rPr>
      </w:pPr>
      <w:r w:rsidRPr="00866BEF">
        <w:rPr>
          <w:rFonts w:ascii="Lato" w:hAnsi="Lato" w:cs="Arial"/>
        </w:rPr>
        <w:t>general tidying of equipment, materials and other resources within all</w:t>
      </w:r>
    </w:p>
    <w:p w14:paraId="413D6C93" w14:textId="77777777" w:rsidR="00F05BEA" w:rsidRPr="00981FF1" w:rsidRDefault="00F05BEA" w:rsidP="00F05BEA">
      <w:pPr>
        <w:autoSpaceDE w:val="0"/>
        <w:autoSpaceDN w:val="0"/>
        <w:adjustRightInd w:val="0"/>
        <w:ind w:left="360" w:firstLine="720"/>
        <w:jc w:val="both"/>
        <w:rPr>
          <w:rFonts w:ascii="Lato" w:hAnsi="Lato" w:cs="Arial"/>
        </w:rPr>
      </w:pPr>
      <w:proofErr w:type="gramStart"/>
      <w:r w:rsidRPr="00981FF1">
        <w:rPr>
          <w:rFonts w:ascii="Lato" w:hAnsi="Lato" w:cs="Arial"/>
        </w:rPr>
        <w:t>teaching</w:t>
      </w:r>
      <w:proofErr w:type="gramEnd"/>
      <w:r w:rsidRPr="00981FF1">
        <w:rPr>
          <w:rFonts w:ascii="Lato" w:hAnsi="Lato" w:cs="Arial"/>
        </w:rPr>
        <w:t xml:space="preserve"> and preparatory rooms;</w:t>
      </w:r>
    </w:p>
    <w:p w14:paraId="6C7B1D17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4A17E574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(b) </w:t>
      </w:r>
      <w:proofErr w:type="gramStart"/>
      <w:r w:rsidRPr="00981FF1">
        <w:rPr>
          <w:rFonts w:ascii="Lato" w:hAnsi="Lato" w:cs="Arial"/>
        </w:rPr>
        <w:t>keeping</w:t>
      </w:r>
      <w:proofErr w:type="gramEnd"/>
      <w:r w:rsidRPr="00981FF1">
        <w:rPr>
          <w:rFonts w:ascii="Lato" w:hAnsi="Lato" w:cs="Arial"/>
        </w:rPr>
        <w:t xml:space="preserve"> cupboards stocked, tidy and labelled.</w:t>
      </w:r>
    </w:p>
    <w:p w14:paraId="11CA74C6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1EEE9D68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5 </w:t>
      </w:r>
      <w:r>
        <w:rPr>
          <w:rFonts w:ascii="Lato" w:hAnsi="Lato" w:cs="Arial"/>
        </w:rPr>
        <w:tab/>
      </w:r>
      <w:r w:rsidRPr="00981FF1">
        <w:rPr>
          <w:rFonts w:ascii="Lato" w:hAnsi="Lato" w:cs="Arial"/>
        </w:rPr>
        <w:t>Display and Demonstration Work, to include:</w:t>
      </w:r>
    </w:p>
    <w:p w14:paraId="43197194" w14:textId="77777777" w:rsidR="00F05BEA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42270997" w14:textId="77777777" w:rsidR="00F05BEA" w:rsidRPr="00981FF1" w:rsidRDefault="00F05BEA" w:rsidP="00F05BEA">
      <w:pPr>
        <w:pStyle w:val="ListParagraph"/>
        <w:numPr>
          <w:ilvl w:val="0"/>
          <w:numId w:val="42"/>
        </w:numPr>
        <w:autoSpaceDE w:val="0"/>
        <w:autoSpaceDN w:val="0"/>
        <w:adjustRightInd w:val="0"/>
        <w:contextualSpacing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>setting up equipment/apparatus and materials for demonstrations as</w:t>
      </w:r>
    </w:p>
    <w:p w14:paraId="6EA7C2FD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proofErr w:type="gramStart"/>
      <w:r w:rsidRPr="00981FF1">
        <w:rPr>
          <w:rFonts w:ascii="Lato" w:hAnsi="Lato" w:cs="Arial"/>
        </w:rPr>
        <w:t>requested</w:t>
      </w:r>
      <w:proofErr w:type="gramEnd"/>
      <w:r w:rsidRPr="00981FF1">
        <w:rPr>
          <w:rFonts w:ascii="Lato" w:hAnsi="Lato" w:cs="Arial"/>
        </w:rPr>
        <w:t>;</w:t>
      </w:r>
    </w:p>
    <w:p w14:paraId="34F05BA6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03F8ACFA" w14:textId="77777777" w:rsidR="00F05BEA" w:rsidRPr="00981FF1" w:rsidRDefault="00F05BEA" w:rsidP="00F05BEA">
      <w:pPr>
        <w:autoSpaceDE w:val="0"/>
        <w:autoSpaceDN w:val="0"/>
        <w:adjustRightInd w:val="0"/>
        <w:ind w:firstLine="72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(b) </w:t>
      </w:r>
      <w:proofErr w:type="gramStart"/>
      <w:r w:rsidRPr="00981FF1">
        <w:rPr>
          <w:rFonts w:ascii="Lato" w:hAnsi="Lato" w:cs="Arial"/>
        </w:rPr>
        <w:t>checking</w:t>
      </w:r>
      <w:proofErr w:type="gramEnd"/>
      <w:r w:rsidRPr="00981FF1">
        <w:rPr>
          <w:rFonts w:ascii="Lato" w:hAnsi="Lato" w:cs="Arial"/>
        </w:rPr>
        <w:t xml:space="preserve"> that the above is functioning correctly.</w:t>
      </w:r>
    </w:p>
    <w:p w14:paraId="761092BD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74DA4508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 xml:space="preserve">6 </w:t>
      </w:r>
      <w:r>
        <w:rPr>
          <w:rFonts w:ascii="Lato" w:hAnsi="Lato" w:cs="Arial"/>
        </w:rPr>
        <w:tab/>
      </w:r>
      <w:r w:rsidRPr="00981FF1">
        <w:rPr>
          <w:rFonts w:ascii="Lato" w:hAnsi="Lato" w:cs="Arial"/>
        </w:rPr>
        <w:t>Liaison with Teaching Staff, to include:</w:t>
      </w:r>
    </w:p>
    <w:p w14:paraId="74974528" w14:textId="77777777" w:rsidR="00F05BEA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6A44F61B" w14:textId="77777777" w:rsidR="00F05BEA" w:rsidRPr="00981FF1" w:rsidRDefault="00F05BEA" w:rsidP="00F05BEA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>advice to teachers on the safe and effective use of equipment/apparatus</w:t>
      </w:r>
    </w:p>
    <w:p w14:paraId="72A25D45" w14:textId="77777777" w:rsidR="00F05BEA" w:rsidRPr="00981FF1" w:rsidRDefault="00F05BEA" w:rsidP="00F05BEA">
      <w:pPr>
        <w:autoSpaceDE w:val="0"/>
        <w:autoSpaceDN w:val="0"/>
        <w:adjustRightInd w:val="0"/>
        <w:ind w:left="360" w:firstLine="720"/>
        <w:jc w:val="both"/>
        <w:rPr>
          <w:rFonts w:ascii="Lato" w:hAnsi="Lato" w:cs="Arial"/>
        </w:rPr>
      </w:pPr>
      <w:proofErr w:type="gramStart"/>
      <w:r w:rsidRPr="00981FF1">
        <w:rPr>
          <w:rFonts w:ascii="Lato" w:hAnsi="Lato" w:cs="Arial"/>
        </w:rPr>
        <w:t>and</w:t>
      </w:r>
      <w:proofErr w:type="gramEnd"/>
      <w:r w:rsidRPr="00981FF1">
        <w:rPr>
          <w:rFonts w:ascii="Lato" w:hAnsi="Lato" w:cs="Arial"/>
        </w:rPr>
        <w:t xml:space="preserve"> materials;</w:t>
      </w:r>
    </w:p>
    <w:p w14:paraId="59E11CBF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2C18AED1" w14:textId="77777777" w:rsidR="00F05BEA" w:rsidRPr="00981FF1" w:rsidRDefault="00F05BEA" w:rsidP="00F05BEA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>advice on the availability of equipment, materials and other resources;</w:t>
      </w:r>
    </w:p>
    <w:p w14:paraId="49F76330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32A50B6B" w14:textId="77777777" w:rsidR="00F05BEA" w:rsidRPr="00981FF1" w:rsidRDefault="00F05BEA" w:rsidP="00F05BEA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>notify line manager of any ways in which efficiency and safety could be</w:t>
      </w:r>
      <w:r>
        <w:rPr>
          <w:rFonts w:ascii="Lato" w:hAnsi="Lato" w:cs="Arial"/>
        </w:rPr>
        <w:t xml:space="preserve"> </w:t>
      </w:r>
      <w:r w:rsidRPr="00981FF1">
        <w:rPr>
          <w:rFonts w:ascii="Lato" w:hAnsi="Lato" w:cs="Arial"/>
        </w:rPr>
        <w:t>improved;</w:t>
      </w:r>
    </w:p>
    <w:p w14:paraId="00B3DFB1" w14:textId="77777777" w:rsidR="00F05BEA" w:rsidRPr="00981FF1" w:rsidRDefault="00F05BEA" w:rsidP="00F05BEA">
      <w:pPr>
        <w:autoSpaceDE w:val="0"/>
        <w:autoSpaceDN w:val="0"/>
        <w:adjustRightInd w:val="0"/>
        <w:jc w:val="both"/>
        <w:rPr>
          <w:rFonts w:ascii="Lato" w:hAnsi="Lato" w:cs="Arial"/>
        </w:rPr>
      </w:pPr>
    </w:p>
    <w:p w14:paraId="0F993849" w14:textId="77777777" w:rsidR="00F05BEA" w:rsidRPr="00981FF1" w:rsidRDefault="00F05BEA" w:rsidP="00F05BEA">
      <w:pPr>
        <w:pStyle w:val="ListParagraph"/>
        <w:numPr>
          <w:ilvl w:val="0"/>
          <w:numId w:val="43"/>
        </w:numPr>
        <w:autoSpaceDE w:val="0"/>
        <w:autoSpaceDN w:val="0"/>
        <w:adjustRightInd w:val="0"/>
        <w:contextualSpacing/>
        <w:jc w:val="both"/>
        <w:rPr>
          <w:rFonts w:ascii="Lato" w:hAnsi="Lato" w:cs="Arial"/>
        </w:rPr>
      </w:pPr>
      <w:r w:rsidRPr="00981FF1">
        <w:rPr>
          <w:rFonts w:ascii="Lato" w:hAnsi="Lato" w:cs="Arial"/>
        </w:rPr>
        <w:t>to work as a member of a Technical Team with regard to the educational</w:t>
      </w:r>
    </w:p>
    <w:p w14:paraId="0410F7BB" w14:textId="77777777" w:rsidR="00F05BEA" w:rsidRPr="00981FF1" w:rsidRDefault="00F05BEA" w:rsidP="00F05BEA">
      <w:pPr>
        <w:autoSpaceDE w:val="0"/>
        <w:autoSpaceDN w:val="0"/>
        <w:adjustRightInd w:val="0"/>
        <w:ind w:left="360" w:firstLine="720"/>
        <w:jc w:val="both"/>
        <w:rPr>
          <w:rFonts w:ascii="Lato" w:hAnsi="Lato" w:cs="Arial"/>
        </w:rPr>
      </w:pPr>
      <w:proofErr w:type="gramStart"/>
      <w:r w:rsidRPr="00981FF1">
        <w:rPr>
          <w:rFonts w:ascii="Lato" w:hAnsi="Lato" w:cs="Arial"/>
        </w:rPr>
        <w:t>aims</w:t>
      </w:r>
      <w:proofErr w:type="gramEnd"/>
      <w:r w:rsidRPr="00981FF1">
        <w:rPr>
          <w:rFonts w:ascii="Lato" w:hAnsi="Lato" w:cs="Arial"/>
        </w:rPr>
        <w:t xml:space="preserve"> of the department and school.</w:t>
      </w:r>
    </w:p>
    <w:p w14:paraId="53128261" w14:textId="77777777" w:rsidR="00446236" w:rsidRPr="00AD102B" w:rsidRDefault="00446236" w:rsidP="002E3CCC">
      <w:pPr>
        <w:tabs>
          <w:tab w:val="left" w:pos="2190"/>
        </w:tabs>
        <w:spacing w:after="27" w:line="239" w:lineRule="auto"/>
        <w:ind w:left="2880" w:hanging="2880"/>
        <w:jc w:val="both"/>
        <w:rPr>
          <w:rFonts w:ascii="Lato" w:hAnsi="Lato" w:cs="Arial"/>
          <w:bCs/>
          <w:sz w:val="22"/>
        </w:rPr>
      </w:pPr>
    </w:p>
    <w:p w14:paraId="4DF5D6C9" w14:textId="77777777" w:rsidR="00446236" w:rsidRPr="007F0FC9" w:rsidRDefault="00446236" w:rsidP="002E3CCC">
      <w:pPr>
        <w:pStyle w:val="NormalWeb"/>
        <w:shd w:val="clear" w:color="auto" w:fill="806000"/>
        <w:spacing w:before="0" w:beforeAutospacing="0" w:after="0" w:afterAutospacing="0" w:line="276" w:lineRule="auto"/>
        <w:jc w:val="both"/>
        <w:rPr>
          <w:rFonts w:ascii="Lato" w:hAnsi="Lato"/>
          <w:color w:val="FFFFFF"/>
          <w:sz w:val="28"/>
        </w:rPr>
      </w:pPr>
      <w:r w:rsidRPr="007F0FC9">
        <w:rPr>
          <w:rFonts w:ascii="Lato" w:hAnsi="Lato" w:cs="Arial"/>
          <w:b/>
          <w:bCs/>
          <w:color w:val="FFFFFF"/>
          <w:szCs w:val="22"/>
        </w:rPr>
        <w:lastRenderedPageBreak/>
        <w:t>GE</w:t>
      </w:r>
      <w:r w:rsidR="0081062E" w:rsidRPr="007F0FC9">
        <w:rPr>
          <w:rFonts w:ascii="Lato" w:hAnsi="Lato" w:cs="Arial"/>
          <w:b/>
          <w:bCs/>
          <w:color w:val="FFFFFF"/>
          <w:szCs w:val="22"/>
        </w:rPr>
        <w:t xml:space="preserve">NERAL RESPONSIBILITIES </w:t>
      </w:r>
    </w:p>
    <w:p w14:paraId="62486C05" w14:textId="77777777" w:rsidR="00446236" w:rsidRPr="00AD102B" w:rsidRDefault="00446236" w:rsidP="00446236">
      <w:pPr>
        <w:rPr>
          <w:rFonts w:ascii="Lato" w:hAnsi="Lato"/>
          <w:sz w:val="22"/>
        </w:rPr>
      </w:pPr>
    </w:p>
    <w:p w14:paraId="4378250E" w14:textId="104834A6" w:rsidR="0081062E" w:rsidRPr="008A14C4" w:rsidRDefault="4B8CC882" w:rsidP="304F457D">
      <w:pPr>
        <w:pStyle w:val="NormalWeb"/>
        <w:numPr>
          <w:ilvl w:val="0"/>
          <w:numId w:val="30"/>
        </w:numPr>
        <w:spacing w:before="0" w:beforeAutospacing="0" w:after="240" w:afterAutospacing="0"/>
        <w:textAlignment w:val="baseline"/>
        <w:rPr>
          <w:rFonts w:ascii="Lato" w:hAnsi="Lato" w:cs="Arial"/>
          <w:color w:val="000000"/>
          <w:sz w:val="22"/>
          <w:szCs w:val="22"/>
        </w:rPr>
      </w:pPr>
      <w:r w:rsidRPr="304F457D">
        <w:rPr>
          <w:rFonts w:ascii="Lato" w:hAnsi="Lato" w:cs="Arial"/>
          <w:color w:val="000000" w:themeColor="text1"/>
          <w:sz w:val="22"/>
          <w:szCs w:val="22"/>
        </w:rPr>
        <w:t xml:space="preserve">To promote and safeguard the welfare of children and young people you come into contact with. </w:t>
      </w:r>
    </w:p>
    <w:p w14:paraId="197C19B1" w14:textId="40C3146E" w:rsidR="0081062E" w:rsidRPr="008A14C4" w:rsidRDefault="0081062E" w:rsidP="304F457D">
      <w:pPr>
        <w:pStyle w:val="NormalWeb"/>
        <w:numPr>
          <w:ilvl w:val="0"/>
          <w:numId w:val="30"/>
        </w:numPr>
        <w:spacing w:before="0" w:beforeAutospacing="0" w:after="240" w:afterAutospacing="0"/>
        <w:textAlignment w:val="baseline"/>
        <w:rPr>
          <w:rFonts w:ascii="Lato" w:hAnsi="Lato" w:cs="Arial"/>
          <w:color w:val="000000"/>
          <w:sz w:val="22"/>
          <w:szCs w:val="22"/>
        </w:rPr>
      </w:pPr>
      <w:r w:rsidRPr="304F457D">
        <w:rPr>
          <w:rFonts w:ascii="Lato" w:hAnsi="Lato" w:cs="Arial"/>
          <w:color w:val="000000" w:themeColor="text1"/>
          <w:sz w:val="22"/>
          <w:szCs w:val="22"/>
        </w:rPr>
        <w:t>Demonstrate the vision and values of the Trust in everyday work and practice.</w:t>
      </w:r>
    </w:p>
    <w:p w14:paraId="715AF235" w14:textId="77777777" w:rsidR="0081062E" w:rsidRPr="008A14C4" w:rsidRDefault="0081062E" w:rsidP="008A14C4">
      <w:pPr>
        <w:pStyle w:val="NormalWeb"/>
        <w:numPr>
          <w:ilvl w:val="0"/>
          <w:numId w:val="30"/>
        </w:numPr>
        <w:spacing w:before="0" w:beforeAutospacing="0" w:after="240" w:afterAutospacing="0"/>
        <w:textAlignment w:val="baseline"/>
        <w:rPr>
          <w:rFonts w:ascii="Lato" w:hAnsi="Lato" w:cs="Arial"/>
          <w:color w:val="000000"/>
          <w:sz w:val="22"/>
          <w:szCs w:val="22"/>
        </w:rPr>
      </w:pPr>
      <w:r w:rsidRPr="304F457D">
        <w:rPr>
          <w:rFonts w:ascii="Lato" w:hAnsi="Lato" w:cs="Arial"/>
          <w:color w:val="000000" w:themeColor="text1"/>
          <w:sz w:val="22"/>
          <w:szCs w:val="22"/>
        </w:rPr>
        <w:t>Maintain a positive view of change and be prepared to adapt the role as the Trust grows, matures and evolves.</w:t>
      </w:r>
    </w:p>
    <w:p w14:paraId="7847DFAC" w14:textId="77777777" w:rsidR="0081062E" w:rsidRPr="008A14C4" w:rsidRDefault="008A14C4" w:rsidP="008A14C4">
      <w:pPr>
        <w:pStyle w:val="NormalWeb"/>
        <w:numPr>
          <w:ilvl w:val="0"/>
          <w:numId w:val="30"/>
        </w:numPr>
        <w:spacing w:before="0" w:beforeAutospacing="0" w:after="240" w:afterAutospacing="0"/>
        <w:textAlignment w:val="baseline"/>
        <w:rPr>
          <w:rFonts w:ascii="Lato" w:hAnsi="Lato" w:cs="Arial"/>
          <w:color w:val="000000"/>
          <w:sz w:val="22"/>
          <w:szCs w:val="22"/>
        </w:rPr>
      </w:pPr>
      <w:r w:rsidRPr="304F457D">
        <w:rPr>
          <w:rFonts w:ascii="Lato" w:hAnsi="Lato" w:cs="Arial"/>
          <w:color w:val="000000" w:themeColor="text1"/>
          <w:sz w:val="22"/>
          <w:szCs w:val="22"/>
        </w:rPr>
        <w:t>To</w:t>
      </w:r>
      <w:r w:rsidR="0081062E" w:rsidRPr="304F457D">
        <w:rPr>
          <w:rFonts w:ascii="Lato" w:hAnsi="Lato" w:cs="Arial"/>
          <w:color w:val="000000" w:themeColor="text1"/>
          <w:sz w:val="22"/>
          <w:szCs w:val="22"/>
        </w:rPr>
        <w:t xml:space="preserve"> develop </w:t>
      </w:r>
      <w:r w:rsidRPr="304F457D">
        <w:rPr>
          <w:rFonts w:ascii="Lato" w:hAnsi="Lato" w:cs="Arial"/>
          <w:color w:val="000000" w:themeColor="text1"/>
          <w:sz w:val="22"/>
          <w:szCs w:val="22"/>
        </w:rPr>
        <w:t xml:space="preserve">and maintain </w:t>
      </w:r>
      <w:r w:rsidR="0081062E" w:rsidRPr="304F457D">
        <w:rPr>
          <w:rFonts w:ascii="Lato" w:hAnsi="Lato" w:cs="Arial"/>
          <w:color w:val="000000" w:themeColor="text1"/>
          <w:sz w:val="22"/>
          <w:szCs w:val="22"/>
        </w:rPr>
        <w:t>effective relationships with staff, pupils, parents, Trustees</w:t>
      </w:r>
      <w:r w:rsidRPr="304F457D">
        <w:rPr>
          <w:rFonts w:ascii="Lato" w:hAnsi="Lato" w:cs="Arial"/>
          <w:color w:val="000000" w:themeColor="text1"/>
          <w:sz w:val="22"/>
          <w:szCs w:val="22"/>
        </w:rPr>
        <w:t>,</w:t>
      </w:r>
      <w:r w:rsidR="0081062E" w:rsidRPr="304F457D">
        <w:rPr>
          <w:rFonts w:ascii="Lato" w:hAnsi="Lato" w:cs="Arial"/>
          <w:color w:val="000000" w:themeColor="text1"/>
          <w:sz w:val="22"/>
          <w:szCs w:val="22"/>
        </w:rPr>
        <w:t xml:space="preserve"> local Governors, local businesses,</w:t>
      </w:r>
      <w:r w:rsidRPr="304F457D">
        <w:rPr>
          <w:rFonts w:ascii="Lato" w:hAnsi="Lato" w:cs="Arial"/>
          <w:color w:val="000000" w:themeColor="text1"/>
          <w:sz w:val="22"/>
          <w:szCs w:val="22"/>
        </w:rPr>
        <w:t xml:space="preserve"> and</w:t>
      </w:r>
      <w:r w:rsidR="0081062E" w:rsidRPr="304F457D">
        <w:rPr>
          <w:rFonts w:ascii="Lato" w:hAnsi="Lato" w:cs="Arial"/>
          <w:color w:val="000000" w:themeColor="text1"/>
          <w:sz w:val="22"/>
          <w:szCs w:val="22"/>
        </w:rPr>
        <w:t xml:space="preserve"> stakeholders.  </w:t>
      </w:r>
    </w:p>
    <w:p w14:paraId="786BC6CF" w14:textId="77777777" w:rsidR="0081062E" w:rsidRPr="008A14C4" w:rsidRDefault="0081062E" w:rsidP="008A14C4">
      <w:pPr>
        <w:pStyle w:val="NormalWeb"/>
        <w:numPr>
          <w:ilvl w:val="0"/>
          <w:numId w:val="30"/>
        </w:numPr>
        <w:spacing w:before="0" w:beforeAutospacing="0" w:after="240" w:afterAutospacing="0"/>
        <w:textAlignment w:val="baseline"/>
        <w:rPr>
          <w:rFonts w:ascii="Lato" w:hAnsi="Lato" w:cs="Arial"/>
          <w:color w:val="000000"/>
          <w:sz w:val="22"/>
          <w:szCs w:val="22"/>
        </w:rPr>
      </w:pPr>
      <w:r w:rsidRPr="304F457D">
        <w:rPr>
          <w:rFonts w:ascii="Lato" w:hAnsi="Lato" w:cs="Arial"/>
          <w:color w:val="000000" w:themeColor="text1"/>
          <w:sz w:val="22"/>
          <w:szCs w:val="22"/>
        </w:rPr>
        <w:t>Attend out of hours events as reasonably required. </w:t>
      </w:r>
    </w:p>
    <w:p w14:paraId="7DAE2706" w14:textId="77777777" w:rsidR="0063082B" w:rsidRPr="008A14C4" w:rsidRDefault="0063082B" w:rsidP="008A14C4">
      <w:pPr>
        <w:pStyle w:val="NormalWeb"/>
        <w:numPr>
          <w:ilvl w:val="0"/>
          <w:numId w:val="30"/>
        </w:numPr>
        <w:spacing w:before="0" w:beforeAutospacing="0" w:after="240" w:afterAutospacing="0"/>
        <w:textAlignment w:val="baseline"/>
        <w:rPr>
          <w:rFonts w:ascii="Lato" w:hAnsi="Lato" w:cs="Arial"/>
          <w:color w:val="000000"/>
          <w:sz w:val="22"/>
          <w:szCs w:val="22"/>
        </w:rPr>
      </w:pPr>
      <w:r w:rsidRPr="304F457D">
        <w:rPr>
          <w:rFonts w:ascii="Lato" w:hAnsi="Lato" w:cs="Arial"/>
          <w:color w:val="000000" w:themeColor="text1"/>
          <w:sz w:val="22"/>
          <w:szCs w:val="22"/>
        </w:rPr>
        <w:t>Take responsibility for your own continuing professional development.</w:t>
      </w:r>
    </w:p>
    <w:p w14:paraId="0E1BBE59" w14:textId="77777777" w:rsidR="0081062E" w:rsidRPr="008A14C4" w:rsidRDefault="0081062E" w:rsidP="008A14C4">
      <w:pPr>
        <w:pStyle w:val="NormalWeb"/>
        <w:numPr>
          <w:ilvl w:val="0"/>
          <w:numId w:val="30"/>
        </w:numPr>
        <w:spacing w:before="0" w:beforeAutospacing="0" w:after="240" w:afterAutospacing="0"/>
        <w:textAlignment w:val="baseline"/>
        <w:rPr>
          <w:rFonts w:ascii="Lato" w:hAnsi="Lato" w:cs="Arial"/>
          <w:color w:val="000000"/>
          <w:sz w:val="22"/>
          <w:szCs w:val="22"/>
        </w:rPr>
      </w:pPr>
      <w:r w:rsidRPr="304F457D">
        <w:rPr>
          <w:rFonts w:ascii="Lato" w:hAnsi="Lato" w:cs="Arial"/>
          <w:color w:val="000000" w:themeColor="text1"/>
          <w:sz w:val="22"/>
          <w:szCs w:val="22"/>
        </w:rPr>
        <w:t>Be aware of and comply with policies and procedures relating to child protection, health, safety and security, confidentiality and data protection, reporting all concerns to an appropriate person. </w:t>
      </w:r>
    </w:p>
    <w:p w14:paraId="24B5F4F2" w14:textId="77777777" w:rsidR="0081062E" w:rsidRPr="008A14C4" w:rsidRDefault="0081062E" w:rsidP="008A14C4">
      <w:pPr>
        <w:pStyle w:val="NormalWeb"/>
        <w:numPr>
          <w:ilvl w:val="0"/>
          <w:numId w:val="30"/>
        </w:numPr>
        <w:spacing w:before="0" w:beforeAutospacing="0" w:after="240" w:afterAutospacing="0"/>
        <w:textAlignment w:val="baseline"/>
        <w:rPr>
          <w:rFonts w:ascii="Lato" w:hAnsi="Lato" w:cs="Arial"/>
          <w:color w:val="000000"/>
          <w:sz w:val="22"/>
          <w:szCs w:val="22"/>
        </w:rPr>
      </w:pPr>
      <w:r w:rsidRPr="304F457D">
        <w:rPr>
          <w:rFonts w:ascii="Lato" w:hAnsi="Lato" w:cs="Arial"/>
          <w:color w:val="000000" w:themeColor="text1"/>
          <w:sz w:val="22"/>
          <w:szCs w:val="22"/>
        </w:rPr>
        <w:t>Carry out duties in line with the Trust’s Policy on Equality and Diversity and be sensitive and caring to the needs of others, promoting a positive approach to a harmonious working environment</w:t>
      </w:r>
      <w:r w:rsidR="00B26C1F" w:rsidRPr="304F457D">
        <w:rPr>
          <w:rFonts w:ascii="Lato" w:hAnsi="Lato" w:cs="Arial"/>
          <w:color w:val="000000" w:themeColor="text1"/>
          <w:sz w:val="22"/>
          <w:szCs w:val="22"/>
        </w:rPr>
        <w:t>.</w:t>
      </w:r>
    </w:p>
    <w:p w14:paraId="7BB7639F" w14:textId="77777777" w:rsidR="0081062E" w:rsidRPr="007F0FC9" w:rsidRDefault="0081062E" w:rsidP="007F0FC9">
      <w:pPr>
        <w:shd w:val="clear" w:color="auto" w:fill="806000"/>
        <w:tabs>
          <w:tab w:val="left" w:pos="2190"/>
        </w:tabs>
        <w:spacing w:after="27" w:line="276" w:lineRule="auto"/>
        <w:ind w:left="2880" w:hanging="2880"/>
        <w:jc w:val="both"/>
        <w:rPr>
          <w:rFonts w:ascii="Lato" w:hAnsi="Lato" w:cs="Arial"/>
          <w:b/>
          <w:bCs/>
          <w:color w:val="FFFFFF"/>
        </w:rPr>
      </w:pPr>
      <w:r w:rsidRPr="007F0FC9">
        <w:rPr>
          <w:rFonts w:ascii="Lato" w:hAnsi="Lato" w:cs="Arial"/>
          <w:b/>
          <w:bCs/>
          <w:color w:val="FFFFFF"/>
        </w:rPr>
        <w:t>OTHER</w:t>
      </w:r>
    </w:p>
    <w:p w14:paraId="4101652C" w14:textId="77777777" w:rsidR="0081062E" w:rsidRPr="00AD102B" w:rsidRDefault="0081062E" w:rsidP="0081062E">
      <w:pPr>
        <w:tabs>
          <w:tab w:val="left" w:pos="2190"/>
        </w:tabs>
        <w:spacing w:after="27"/>
        <w:ind w:left="2880" w:hanging="2880"/>
        <w:jc w:val="both"/>
        <w:rPr>
          <w:rFonts w:ascii="Lato" w:hAnsi="Lato" w:cs="Arial"/>
          <w:bCs/>
        </w:rPr>
      </w:pPr>
    </w:p>
    <w:p w14:paraId="30DB8CED" w14:textId="37336901" w:rsidR="00994542" w:rsidRPr="00AD102B" w:rsidRDefault="00994542" w:rsidP="304F457D">
      <w:pPr>
        <w:pStyle w:val="NormalWeb"/>
        <w:spacing w:before="0" w:beforeAutospacing="0" w:after="0" w:afterAutospacing="0"/>
        <w:rPr>
          <w:rFonts w:ascii="Lato" w:hAnsi="Lato"/>
        </w:rPr>
      </w:pPr>
      <w:r w:rsidRPr="304F457D">
        <w:rPr>
          <w:rFonts w:ascii="Lato" w:hAnsi="Lato" w:cs="Arial"/>
          <w:color w:val="000000" w:themeColor="text1"/>
          <w:sz w:val="22"/>
          <w:szCs w:val="22"/>
        </w:rPr>
        <w:t xml:space="preserve">The above duties are not exhaustive and </w:t>
      </w:r>
      <w:r w:rsidR="78FCC886" w:rsidRPr="304F457D">
        <w:rPr>
          <w:rFonts w:ascii="Lato" w:hAnsi="Lato" w:cs="Arial"/>
          <w:color w:val="000000" w:themeColor="text1"/>
          <w:sz w:val="22"/>
          <w:szCs w:val="22"/>
        </w:rPr>
        <w:t>you</w:t>
      </w:r>
      <w:r w:rsidRPr="304F457D">
        <w:rPr>
          <w:rFonts w:ascii="Lato" w:hAnsi="Lato" w:cs="Arial"/>
          <w:color w:val="000000" w:themeColor="text1"/>
          <w:sz w:val="22"/>
          <w:szCs w:val="22"/>
        </w:rPr>
        <w:t xml:space="preserve"> may be required to undertake tasks, roles and responsibilities as may be reasonably assigned to </w:t>
      </w:r>
      <w:r w:rsidR="7E29CE6E" w:rsidRPr="304F457D">
        <w:rPr>
          <w:rFonts w:ascii="Lato" w:hAnsi="Lato" w:cs="Arial"/>
          <w:color w:val="000000" w:themeColor="text1"/>
          <w:sz w:val="22"/>
          <w:szCs w:val="22"/>
        </w:rPr>
        <w:t>you</w:t>
      </w:r>
      <w:r w:rsidRPr="304F457D">
        <w:rPr>
          <w:rFonts w:ascii="Lato" w:hAnsi="Lato" w:cs="Arial"/>
          <w:color w:val="000000" w:themeColor="text1"/>
          <w:sz w:val="22"/>
          <w:szCs w:val="22"/>
        </w:rPr>
        <w:t xml:space="preserve"> by the </w:t>
      </w:r>
      <w:r w:rsidR="008A14C4" w:rsidRPr="304F457D">
        <w:rPr>
          <w:rFonts w:ascii="Lato" w:hAnsi="Lato" w:cs="Arial"/>
          <w:color w:val="000000" w:themeColor="text1"/>
          <w:sz w:val="22"/>
          <w:szCs w:val="22"/>
        </w:rPr>
        <w:t>Trust</w:t>
      </w:r>
      <w:r w:rsidRPr="304F457D">
        <w:rPr>
          <w:rFonts w:ascii="Lato" w:hAnsi="Lato" w:cs="Arial"/>
          <w:color w:val="000000" w:themeColor="text1"/>
          <w:sz w:val="22"/>
          <w:szCs w:val="22"/>
        </w:rPr>
        <w:t>. </w:t>
      </w:r>
    </w:p>
    <w:p w14:paraId="4B99056E" w14:textId="79BDEDF5" w:rsidR="00994542" w:rsidRDefault="00994542" w:rsidP="00994542"/>
    <w:p w14:paraId="505CEE70" w14:textId="3D27205E" w:rsidR="00994542" w:rsidRPr="00496FF5" w:rsidRDefault="00AD102B" w:rsidP="001D457C">
      <w:pPr>
        <w:pStyle w:val="NormalWeb"/>
        <w:spacing w:before="0" w:beforeAutospacing="0" w:after="0" w:afterAutospacing="0" w:line="259" w:lineRule="auto"/>
        <w:rPr>
          <w:rFonts w:ascii="Lato" w:hAnsi="Lato"/>
          <w:b/>
          <w:i/>
          <w:sz w:val="22"/>
          <w:szCs w:val="22"/>
        </w:rPr>
      </w:pPr>
      <w:bookmarkStart w:id="0" w:name="_GoBack"/>
      <w:bookmarkEnd w:id="0"/>
      <w:r w:rsidRPr="00AD102B">
        <w:rPr>
          <w:rFonts w:ascii="Lato" w:hAnsi="Lato" w:cs="Arial"/>
          <w:color w:val="000000"/>
          <w:sz w:val="22"/>
          <w:szCs w:val="22"/>
        </w:rPr>
        <w:t xml:space="preserve">It’s important </w:t>
      </w:r>
      <w:r w:rsidR="63EF2127" w:rsidRPr="304F457D">
        <w:rPr>
          <w:rFonts w:ascii="Lato" w:hAnsi="Lato" w:cs="Arial"/>
          <w:color w:val="000000" w:themeColor="text1"/>
          <w:sz w:val="22"/>
          <w:szCs w:val="22"/>
        </w:rPr>
        <w:t>that</w:t>
      </w:r>
      <w:r w:rsidRPr="00AD102B">
        <w:rPr>
          <w:rFonts w:ascii="Lato" w:hAnsi="Lato" w:cs="Arial"/>
          <w:color w:val="000000"/>
          <w:sz w:val="22"/>
          <w:szCs w:val="22"/>
        </w:rPr>
        <w:t xml:space="preserve"> this document </w:t>
      </w:r>
      <w:r w:rsidR="68760C37" w:rsidRPr="00AD102B">
        <w:rPr>
          <w:rFonts w:ascii="Lato" w:hAnsi="Lato" w:cs="Arial"/>
          <w:color w:val="000000"/>
          <w:sz w:val="22"/>
          <w:szCs w:val="22"/>
        </w:rPr>
        <w:t xml:space="preserve">is kept </w:t>
      </w:r>
      <w:r w:rsidRPr="00AD102B">
        <w:rPr>
          <w:rFonts w:ascii="Lato" w:hAnsi="Lato" w:cs="Arial"/>
          <w:color w:val="000000"/>
          <w:sz w:val="22"/>
          <w:szCs w:val="22"/>
        </w:rPr>
        <w:t xml:space="preserve">up to date, so that everyone knows exactly what is expected of them and misunderstandings are avoided.  </w:t>
      </w:r>
      <w:r w:rsidR="00994542" w:rsidRPr="00AD102B">
        <w:rPr>
          <w:rFonts w:ascii="Lato" w:hAnsi="Lato" w:cs="Arial"/>
          <w:color w:val="000000"/>
          <w:sz w:val="22"/>
          <w:szCs w:val="22"/>
        </w:rPr>
        <w:t>This job description will be kept under review and may be amended via c</w:t>
      </w:r>
      <w:r w:rsidRPr="00AD102B">
        <w:rPr>
          <w:rFonts w:ascii="Lato" w:hAnsi="Lato" w:cs="Arial"/>
          <w:color w:val="000000"/>
          <w:sz w:val="22"/>
          <w:szCs w:val="22"/>
        </w:rPr>
        <w:t>onsultation with the individual</w:t>
      </w:r>
      <w:r w:rsidR="00994542" w:rsidRPr="00AD102B">
        <w:rPr>
          <w:rFonts w:ascii="Lato" w:hAnsi="Lato" w:cs="Arial"/>
          <w:color w:val="000000"/>
          <w:sz w:val="22"/>
          <w:szCs w:val="22"/>
        </w:rPr>
        <w:t xml:space="preserve"> and Trust as required. </w:t>
      </w:r>
    </w:p>
    <w:sectPr w:rsidR="00994542" w:rsidRPr="00496FF5" w:rsidSect="0059101A"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17F8B" w14:textId="77777777" w:rsidR="00B75743" w:rsidRDefault="00B75743" w:rsidP="00BF1111">
      <w:r>
        <w:separator/>
      </w:r>
    </w:p>
  </w:endnote>
  <w:endnote w:type="continuationSeparator" w:id="0">
    <w:p w14:paraId="0A4F7224" w14:textId="77777777" w:rsidR="00B75743" w:rsidRDefault="00B75743" w:rsidP="00BF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FB475" w14:textId="4ADCCA16" w:rsidR="00615EA2" w:rsidRPr="00542B73" w:rsidRDefault="00615EA2" w:rsidP="00615EA2">
    <w:pPr>
      <w:pStyle w:val="NormalWeb"/>
      <w:spacing w:before="0" w:beforeAutospacing="0" w:after="0" w:afterAutospacing="0"/>
      <w:rPr>
        <w:rFonts w:ascii="Lato" w:hAnsi="Lato"/>
      </w:rPr>
    </w:pPr>
    <w:r w:rsidRPr="00542B73">
      <w:rPr>
        <w:rFonts w:ascii="Lato" w:hAnsi="Lato" w:cs="Arial"/>
        <w:color w:val="000000"/>
        <w:sz w:val="20"/>
        <w:szCs w:val="20"/>
      </w:rPr>
      <w:t>V</w:t>
    </w:r>
    <w:r w:rsidR="006573A8">
      <w:rPr>
        <w:rFonts w:ascii="Lato" w:hAnsi="Lato" w:cs="Arial"/>
        <w:color w:val="000000"/>
        <w:sz w:val="20"/>
        <w:szCs w:val="20"/>
      </w:rPr>
      <w:t>ersion: [V1</w:t>
    </w:r>
    <w:r>
      <w:rPr>
        <w:rFonts w:ascii="Lato" w:hAnsi="Lato" w:cs="Arial"/>
        <w:color w:val="000000"/>
        <w:sz w:val="20"/>
        <w:szCs w:val="20"/>
      </w:rPr>
      <w:t>]</w:t>
    </w:r>
  </w:p>
  <w:p w14:paraId="71F9AAF3" w14:textId="4077829C" w:rsidR="00615EA2" w:rsidRPr="00542B73" w:rsidRDefault="00615EA2" w:rsidP="00615EA2">
    <w:pPr>
      <w:pStyle w:val="NormalWeb"/>
      <w:spacing w:before="0" w:beforeAutospacing="0" w:after="0" w:afterAutospacing="0"/>
      <w:rPr>
        <w:rFonts w:ascii="Lato" w:hAnsi="Lato"/>
      </w:rPr>
    </w:pPr>
    <w:r w:rsidRPr="00542B73">
      <w:rPr>
        <w:rFonts w:ascii="Lato" w:hAnsi="Lato" w:cs="Arial"/>
        <w:color w:val="000000"/>
        <w:sz w:val="20"/>
        <w:szCs w:val="20"/>
      </w:rPr>
      <w:t xml:space="preserve">Created: </w:t>
    </w:r>
    <w:r w:rsidR="006573A8">
      <w:rPr>
        <w:rFonts w:ascii="Lato" w:hAnsi="Lato" w:cs="Arial"/>
        <w:color w:val="000000"/>
        <w:sz w:val="20"/>
        <w:szCs w:val="20"/>
      </w:rPr>
      <w:t>[</w:t>
    </w:r>
    <w:r w:rsidR="002E3CCC">
      <w:rPr>
        <w:rFonts w:ascii="Lato" w:hAnsi="Lato" w:cs="Arial"/>
        <w:color w:val="000000"/>
        <w:sz w:val="20"/>
        <w:szCs w:val="20"/>
      </w:rPr>
      <w:t>17.06</w:t>
    </w:r>
    <w:r w:rsidR="006573A8">
      <w:rPr>
        <w:rFonts w:ascii="Lato" w:hAnsi="Lato" w:cs="Arial"/>
        <w:color w:val="000000"/>
        <w:sz w:val="20"/>
        <w:szCs w:val="20"/>
      </w:rPr>
      <w:t>.24</w:t>
    </w:r>
    <w:r>
      <w:rPr>
        <w:rFonts w:ascii="Lato" w:hAnsi="Lato" w:cs="Arial"/>
        <w:color w:val="000000"/>
        <w:sz w:val="20"/>
        <w:szCs w:val="20"/>
      </w:rPr>
      <w:t>]</w:t>
    </w:r>
    <w:r w:rsidRPr="00542B73">
      <w:rPr>
        <w:rStyle w:val="apple-tab-span"/>
        <w:rFonts w:ascii="Lato" w:hAnsi="Lato" w:cs="Arial"/>
        <w:color w:val="000000"/>
        <w:sz w:val="20"/>
        <w:szCs w:val="20"/>
      </w:rPr>
      <w:tab/>
    </w:r>
    <w:r w:rsidRPr="00542B73">
      <w:rPr>
        <w:rStyle w:val="apple-tab-span"/>
        <w:rFonts w:ascii="Lato" w:hAnsi="Lato" w:cs="Arial"/>
        <w:color w:val="000000"/>
        <w:sz w:val="20"/>
        <w:szCs w:val="20"/>
      </w:rPr>
      <w:tab/>
    </w:r>
  </w:p>
  <w:p w14:paraId="2CAF5132" w14:textId="2438D8F6" w:rsidR="00615EA2" w:rsidRPr="00615EA2" w:rsidRDefault="00615EA2" w:rsidP="00615EA2">
    <w:pPr>
      <w:pStyle w:val="Footer"/>
      <w:rPr>
        <w:rFonts w:ascii="Lato" w:hAnsi="Lato"/>
        <w:sz w:val="20"/>
      </w:rPr>
    </w:pPr>
    <w:r>
      <w:rPr>
        <w:rFonts w:ascii="Lato" w:hAnsi="Lato" w:cs="Arial"/>
        <w:color w:val="000000"/>
        <w:sz w:val="20"/>
        <w:szCs w:val="20"/>
      </w:rPr>
      <w:t>Last u</w:t>
    </w:r>
    <w:r w:rsidRPr="00542B73">
      <w:rPr>
        <w:rFonts w:ascii="Lato" w:hAnsi="Lato" w:cs="Arial"/>
        <w:color w:val="000000"/>
        <w:sz w:val="20"/>
        <w:szCs w:val="20"/>
      </w:rPr>
      <w:t xml:space="preserve">pdated: </w:t>
    </w:r>
    <w:r w:rsidR="002E3CCC">
      <w:rPr>
        <w:rFonts w:ascii="Lato" w:hAnsi="Lato" w:cs="Arial"/>
        <w:color w:val="000000"/>
        <w:sz w:val="20"/>
        <w:szCs w:val="20"/>
      </w:rPr>
      <w:t>[17.06.</w:t>
    </w:r>
    <w:r w:rsidR="006573A8">
      <w:rPr>
        <w:rFonts w:ascii="Lato" w:hAnsi="Lato" w:cs="Arial"/>
        <w:color w:val="000000"/>
        <w:sz w:val="20"/>
        <w:szCs w:val="20"/>
      </w:rPr>
      <w:t>24</w:t>
    </w:r>
    <w:r>
      <w:rPr>
        <w:rFonts w:ascii="Lato" w:hAnsi="Lato" w:cs="Arial"/>
        <w:color w:val="000000"/>
        <w:sz w:val="20"/>
        <w:szCs w:val="20"/>
      </w:rPr>
      <w:t>]</w:t>
    </w:r>
    <w:r>
      <w:rPr>
        <w:rFonts w:ascii="Lato" w:hAnsi="Lato" w:cs="Arial"/>
        <w:color w:val="000000"/>
        <w:sz w:val="20"/>
        <w:szCs w:val="20"/>
      </w:rPr>
      <w:tab/>
    </w:r>
    <w:r>
      <w:rPr>
        <w:rFonts w:ascii="Lato" w:hAnsi="Lato" w:cs="Arial"/>
        <w:color w:val="000000"/>
        <w:sz w:val="20"/>
        <w:szCs w:val="20"/>
      </w:rPr>
      <w:tab/>
      <w:t xml:space="preserve">  </w:t>
    </w:r>
    <w:r w:rsidRPr="00615EA2">
      <w:rPr>
        <w:rFonts w:ascii="Lato" w:hAnsi="Lato"/>
        <w:sz w:val="20"/>
      </w:rPr>
      <w:t xml:space="preserve">Page </w:t>
    </w:r>
    <w:r w:rsidRPr="00615EA2">
      <w:rPr>
        <w:rFonts w:ascii="Lato" w:hAnsi="Lato"/>
        <w:bCs/>
        <w:sz w:val="20"/>
      </w:rPr>
      <w:fldChar w:fldCharType="begin"/>
    </w:r>
    <w:r w:rsidRPr="00615EA2">
      <w:rPr>
        <w:rFonts w:ascii="Lato" w:hAnsi="Lato"/>
        <w:bCs/>
        <w:sz w:val="20"/>
      </w:rPr>
      <w:instrText xml:space="preserve"> PAGE </w:instrText>
    </w:r>
    <w:r w:rsidRPr="00615EA2">
      <w:rPr>
        <w:rFonts w:ascii="Lato" w:hAnsi="Lato"/>
        <w:bCs/>
        <w:sz w:val="20"/>
      </w:rPr>
      <w:fldChar w:fldCharType="separate"/>
    </w:r>
    <w:r w:rsidR="001D457C">
      <w:rPr>
        <w:rFonts w:ascii="Lato" w:hAnsi="Lato"/>
        <w:bCs/>
        <w:noProof/>
        <w:sz w:val="20"/>
      </w:rPr>
      <w:t>2</w:t>
    </w:r>
    <w:r w:rsidRPr="00615EA2">
      <w:rPr>
        <w:rFonts w:ascii="Lato" w:hAnsi="Lato"/>
        <w:bCs/>
        <w:sz w:val="20"/>
      </w:rPr>
      <w:fldChar w:fldCharType="end"/>
    </w:r>
    <w:r w:rsidRPr="00615EA2">
      <w:rPr>
        <w:rFonts w:ascii="Lato" w:hAnsi="Lato"/>
        <w:sz w:val="20"/>
      </w:rPr>
      <w:t xml:space="preserve"> of </w:t>
    </w:r>
    <w:r w:rsidRPr="00615EA2">
      <w:rPr>
        <w:rFonts w:ascii="Lato" w:hAnsi="Lato"/>
        <w:bCs/>
        <w:sz w:val="20"/>
      </w:rPr>
      <w:fldChar w:fldCharType="begin"/>
    </w:r>
    <w:r w:rsidRPr="00615EA2">
      <w:rPr>
        <w:rFonts w:ascii="Lato" w:hAnsi="Lato"/>
        <w:bCs/>
        <w:sz w:val="20"/>
      </w:rPr>
      <w:instrText xml:space="preserve"> NUMPAGES  </w:instrText>
    </w:r>
    <w:r w:rsidRPr="00615EA2">
      <w:rPr>
        <w:rFonts w:ascii="Lato" w:hAnsi="Lato"/>
        <w:bCs/>
        <w:sz w:val="20"/>
      </w:rPr>
      <w:fldChar w:fldCharType="separate"/>
    </w:r>
    <w:r w:rsidR="001D457C">
      <w:rPr>
        <w:rFonts w:ascii="Lato" w:hAnsi="Lato"/>
        <w:bCs/>
        <w:noProof/>
        <w:sz w:val="20"/>
      </w:rPr>
      <w:t>3</w:t>
    </w:r>
    <w:r w:rsidRPr="00615EA2">
      <w:rPr>
        <w:rFonts w:ascii="Lato" w:hAnsi="Lato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E05EE" w14:textId="77777777" w:rsidR="005F416D" w:rsidRDefault="005F416D" w:rsidP="00615EA2">
    <w:pPr>
      <w:pStyle w:val="NormalWeb"/>
      <w:spacing w:before="0" w:beforeAutospacing="0" w:after="0" w:afterAutospacing="0"/>
      <w:rPr>
        <w:rFonts w:ascii="Lato" w:hAnsi="Lato" w:cs="Arial"/>
        <w:color w:val="000000"/>
        <w:sz w:val="20"/>
        <w:szCs w:val="20"/>
      </w:rPr>
    </w:pPr>
  </w:p>
  <w:p w14:paraId="34925FB7" w14:textId="15165EDF" w:rsidR="00615EA2" w:rsidRPr="00542B73" w:rsidRDefault="00615EA2" w:rsidP="00615EA2">
    <w:pPr>
      <w:pStyle w:val="NormalWeb"/>
      <w:spacing w:before="0" w:beforeAutospacing="0" w:after="0" w:afterAutospacing="0"/>
      <w:rPr>
        <w:rFonts w:ascii="Lato" w:hAnsi="Lato"/>
      </w:rPr>
    </w:pPr>
    <w:r w:rsidRPr="00542B73">
      <w:rPr>
        <w:rFonts w:ascii="Lato" w:hAnsi="Lato" w:cs="Arial"/>
        <w:color w:val="000000"/>
        <w:sz w:val="20"/>
        <w:szCs w:val="20"/>
      </w:rPr>
      <w:t>V</w:t>
    </w:r>
    <w:r w:rsidR="006573A8">
      <w:rPr>
        <w:rFonts w:ascii="Lato" w:hAnsi="Lato" w:cs="Arial"/>
        <w:color w:val="000000"/>
        <w:sz w:val="20"/>
        <w:szCs w:val="20"/>
      </w:rPr>
      <w:t>ersion: [V1</w:t>
    </w:r>
    <w:r>
      <w:rPr>
        <w:rFonts w:ascii="Lato" w:hAnsi="Lato" w:cs="Arial"/>
        <w:color w:val="000000"/>
        <w:sz w:val="20"/>
        <w:szCs w:val="20"/>
      </w:rPr>
      <w:t>]</w:t>
    </w:r>
  </w:p>
  <w:p w14:paraId="1B8B84DA" w14:textId="428C289D" w:rsidR="00615EA2" w:rsidRPr="00542B73" w:rsidRDefault="00615EA2" w:rsidP="00615EA2">
    <w:pPr>
      <w:pStyle w:val="NormalWeb"/>
      <w:spacing w:before="0" w:beforeAutospacing="0" w:after="0" w:afterAutospacing="0"/>
      <w:rPr>
        <w:rFonts w:ascii="Lato" w:hAnsi="Lato"/>
      </w:rPr>
    </w:pPr>
    <w:r w:rsidRPr="00542B73">
      <w:rPr>
        <w:rFonts w:ascii="Lato" w:hAnsi="Lato" w:cs="Arial"/>
        <w:color w:val="000000"/>
        <w:sz w:val="20"/>
        <w:szCs w:val="20"/>
      </w:rPr>
      <w:t xml:space="preserve">Created: </w:t>
    </w:r>
    <w:r w:rsidR="002E3CCC">
      <w:rPr>
        <w:rFonts w:ascii="Lato" w:hAnsi="Lato" w:cs="Arial"/>
        <w:color w:val="000000"/>
        <w:sz w:val="20"/>
        <w:szCs w:val="20"/>
      </w:rPr>
      <w:t>[17.06</w:t>
    </w:r>
    <w:r w:rsidR="006573A8">
      <w:rPr>
        <w:rFonts w:ascii="Lato" w:hAnsi="Lato" w:cs="Arial"/>
        <w:color w:val="000000"/>
        <w:sz w:val="20"/>
        <w:szCs w:val="20"/>
      </w:rPr>
      <w:t>.24</w:t>
    </w:r>
    <w:r>
      <w:rPr>
        <w:rFonts w:ascii="Lato" w:hAnsi="Lato" w:cs="Arial"/>
        <w:color w:val="000000"/>
        <w:sz w:val="20"/>
        <w:szCs w:val="20"/>
      </w:rPr>
      <w:t>]</w:t>
    </w:r>
    <w:r w:rsidRPr="00542B73">
      <w:rPr>
        <w:rStyle w:val="apple-tab-span"/>
        <w:rFonts w:ascii="Lato" w:hAnsi="Lato" w:cs="Arial"/>
        <w:color w:val="000000"/>
        <w:sz w:val="20"/>
        <w:szCs w:val="20"/>
      </w:rPr>
      <w:tab/>
    </w:r>
    <w:r w:rsidRPr="00542B73">
      <w:rPr>
        <w:rStyle w:val="apple-tab-span"/>
        <w:rFonts w:ascii="Lato" w:hAnsi="Lato" w:cs="Arial"/>
        <w:color w:val="000000"/>
        <w:sz w:val="20"/>
        <w:szCs w:val="20"/>
      </w:rPr>
      <w:tab/>
    </w:r>
  </w:p>
  <w:p w14:paraId="59720F76" w14:textId="6E983520" w:rsidR="00542B73" w:rsidRPr="00615EA2" w:rsidRDefault="00615EA2" w:rsidP="00615EA2">
    <w:pPr>
      <w:pStyle w:val="Footer"/>
      <w:rPr>
        <w:rFonts w:ascii="Lato" w:hAnsi="Lato"/>
        <w:sz w:val="20"/>
      </w:rPr>
    </w:pPr>
    <w:r>
      <w:rPr>
        <w:rFonts w:ascii="Lato" w:hAnsi="Lato" w:cs="Arial"/>
        <w:color w:val="000000"/>
        <w:sz w:val="20"/>
        <w:szCs w:val="20"/>
      </w:rPr>
      <w:t>Last u</w:t>
    </w:r>
    <w:r w:rsidRPr="00542B73">
      <w:rPr>
        <w:rFonts w:ascii="Lato" w:hAnsi="Lato" w:cs="Arial"/>
        <w:color w:val="000000"/>
        <w:sz w:val="20"/>
        <w:szCs w:val="20"/>
      </w:rPr>
      <w:t xml:space="preserve">pdated: </w:t>
    </w:r>
    <w:r w:rsidR="002E3CCC">
      <w:rPr>
        <w:rFonts w:ascii="Lato" w:hAnsi="Lato" w:cs="Arial"/>
        <w:color w:val="000000"/>
        <w:sz w:val="20"/>
        <w:szCs w:val="20"/>
      </w:rPr>
      <w:t>[17.06</w:t>
    </w:r>
    <w:r w:rsidR="006573A8">
      <w:rPr>
        <w:rFonts w:ascii="Lato" w:hAnsi="Lato" w:cs="Arial"/>
        <w:color w:val="000000"/>
        <w:sz w:val="20"/>
        <w:szCs w:val="20"/>
      </w:rPr>
      <w:t>.24</w:t>
    </w:r>
    <w:r>
      <w:rPr>
        <w:rFonts w:ascii="Lato" w:hAnsi="Lato" w:cs="Arial"/>
        <w:color w:val="000000"/>
        <w:sz w:val="20"/>
        <w:szCs w:val="20"/>
      </w:rPr>
      <w:t>]</w:t>
    </w:r>
    <w:r>
      <w:rPr>
        <w:rFonts w:ascii="Lato" w:hAnsi="Lato" w:cs="Arial"/>
        <w:color w:val="000000"/>
        <w:sz w:val="20"/>
        <w:szCs w:val="20"/>
      </w:rPr>
      <w:tab/>
    </w:r>
    <w:r>
      <w:rPr>
        <w:rFonts w:ascii="Lato" w:hAnsi="Lato" w:cs="Arial"/>
        <w:color w:val="000000"/>
        <w:sz w:val="20"/>
        <w:szCs w:val="20"/>
      </w:rPr>
      <w:tab/>
      <w:t xml:space="preserve">  </w:t>
    </w:r>
    <w:r w:rsidRPr="00615EA2">
      <w:rPr>
        <w:rFonts w:ascii="Lato" w:hAnsi="Lato"/>
        <w:sz w:val="20"/>
      </w:rPr>
      <w:t xml:space="preserve">Page </w:t>
    </w:r>
    <w:r w:rsidRPr="00615EA2">
      <w:rPr>
        <w:rFonts w:ascii="Lato" w:hAnsi="Lato"/>
        <w:bCs/>
        <w:sz w:val="20"/>
      </w:rPr>
      <w:fldChar w:fldCharType="begin"/>
    </w:r>
    <w:r w:rsidRPr="00615EA2">
      <w:rPr>
        <w:rFonts w:ascii="Lato" w:hAnsi="Lato"/>
        <w:bCs/>
        <w:sz w:val="20"/>
      </w:rPr>
      <w:instrText xml:space="preserve"> PAGE </w:instrText>
    </w:r>
    <w:r w:rsidRPr="00615EA2">
      <w:rPr>
        <w:rFonts w:ascii="Lato" w:hAnsi="Lato"/>
        <w:bCs/>
        <w:sz w:val="20"/>
      </w:rPr>
      <w:fldChar w:fldCharType="separate"/>
    </w:r>
    <w:r w:rsidR="001D457C">
      <w:rPr>
        <w:rFonts w:ascii="Lato" w:hAnsi="Lato"/>
        <w:bCs/>
        <w:noProof/>
        <w:sz w:val="20"/>
      </w:rPr>
      <w:t>1</w:t>
    </w:r>
    <w:r w:rsidRPr="00615EA2">
      <w:rPr>
        <w:rFonts w:ascii="Lato" w:hAnsi="Lato"/>
        <w:bCs/>
        <w:sz w:val="20"/>
      </w:rPr>
      <w:fldChar w:fldCharType="end"/>
    </w:r>
    <w:r w:rsidRPr="00615EA2">
      <w:rPr>
        <w:rFonts w:ascii="Lato" w:hAnsi="Lato"/>
        <w:sz w:val="20"/>
      </w:rPr>
      <w:t xml:space="preserve"> of </w:t>
    </w:r>
    <w:r w:rsidRPr="00615EA2">
      <w:rPr>
        <w:rFonts w:ascii="Lato" w:hAnsi="Lato"/>
        <w:bCs/>
        <w:sz w:val="20"/>
      </w:rPr>
      <w:fldChar w:fldCharType="begin"/>
    </w:r>
    <w:r w:rsidRPr="00615EA2">
      <w:rPr>
        <w:rFonts w:ascii="Lato" w:hAnsi="Lato"/>
        <w:bCs/>
        <w:sz w:val="20"/>
      </w:rPr>
      <w:instrText xml:space="preserve"> NUMPAGES  </w:instrText>
    </w:r>
    <w:r w:rsidRPr="00615EA2">
      <w:rPr>
        <w:rFonts w:ascii="Lato" w:hAnsi="Lato"/>
        <w:bCs/>
        <w:sz w:val="20"/>
      </w:rPr>
      <w:fldChar w:fldCharType="separate"/>
    </w:r>
    <w:r w:rsidR="001D457C">
      <w:rPr>
        <w:rFonts w:ascii="Lato" w:hAnsi="Lato"/>
        <w:bCs/>
        <w:noProof/>
        <w:sz w:val="20"/>
      </w:rPr>
      <w:t>3</w:t>
    </w:r>
    <w:r w:rsidRPr="00615EA2">
      <w:rPr>
        <w:rFonts w:ascii="Lato" w:hAnsi="Lato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48A43" w14:textId="77777777" w:rsidR="00B75743" w:rsidRDefault="00B75743" w:rsidP="00BF1111">
      <w:r>
        <w:separator/>
      </w:r>
    </w:p>
  </w:footnote>
  <w:footnote w:type="continuationSeparator" w:id="0">
    <w:p w14:paraId="50F40DEB" w14:textId="77777777" w:rsidR="00B75743" w:rsidRDefault="00B75743" w:rsidP="00BF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2EABB" w14:textId="77777777" w:rsidR="0059101A" w:rsidRDefault="00C41177" w:rsidP="000C3BCE">
    <w:pPr>
      <w:pStyle w:val="Header"/>
      <w:rPr>
        <w:rFonts w:ascii="Lato" w:hAnsi="Lato"/>
        <w:b/>
        <w:sz w:val="32"/>
      </w:rPr>
    </w:pPr>
    <w:r>
      <w:rPr>
        <w:rFonts w:ascii="Lato" w:hAnsi="Lato"/>
        <w:b/>
        <w:noProof/>
        <w:sz w:val="32"/>
        <w:lang w:val="en-GB" w:eastAsia="en-GB"/>
      </w:rPr>
      <w:drawing>
        <wp:anchor distT="0" distB="0" distL="114300" distR="114300" simplePos="0" relativeHeight="251657728" behindDoc="0" locked="0" layoutInCell="1" allowOverlap="1" wp14:anchorId="78BA64F7" wp14:editId="07777777">
          <wp:simplePos x="0" y="0"/>
          <wp:positionH relativeFrom="column">
            <wp:posOffset>4587240</wp:posOffset>
          </wp:positionH>
          <wp:positionV relativeFrom="paragraph">
            <wp:posOffset>-57785</wp:posOffset>
          </wp:positionV>
          <wp:extent cx="1895475" cy="666750"/>
          <wp:effectExtent l="0" t="0" r="0" b="0"/>
          <wp:wrapSquare wrapText="right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5C725" w14:textId="77777777" w:rsidR="000C3BCE" w:rsidRPr="0059101A" w:rsidRDefault="00994542" w:rsidP="000C3BCE">
    <w:pPr>
      <w:pStyle w:val="Header"/>
      <w:rPr>
        <w:rFonts w:ascii="Lato" w:hAnsi="Lato"/>
        <w:b/>
        <w:sz w:val="36"/>
      </w:rPr>
    </w:pPr>
    <w:r w:rsidRPr="0059101A">
      <w:rPr>
        <w:rFonts w:ascii="Lato" w:hAnsi="Lato"/>
        <w:b/>
        <w:sz w:val="36"/>
      </w:rPr>
      <w:t>JOB DESCRIPTION</w:t>
    </w:r>
    <w:r w:rsidR="0059101A" w:rsidRPr="0059101A">
      <w:rPr>
        <w:rFonts w:ascii="Lato" w:hAnsi="Lato"/>
        <w:b/>
        <w:sz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0DE"/>
    <w:multiLevelType w:val="hybridMultilevel"/>
    <w:tmpl w:val="4E2A2A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B7F6B"/>
    <w:multiLevelType w:val="hybridMultilevel"/>
    <w:tmpl w:val="F7F63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C6FDD"/>
    <w:multiLevelType w:val="hybridMultilevel"/>
    <w:tmpl w:val="EDE6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06802"/>
    <w:multiLevelType w:val="hybridMultilevel"/>
    <w:tmpl w:val="7F8E0ABC"/>
    <w:lvl w:ilvl="0" w:tplc="7AC2C7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DA7F05"/>
    <w:multiLevelType w:val="hybridMultilevel"/>
    <w:tmpl w:val="91E0C3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905FFD"/>
    <w:multiLevelType w:val="hybridMultilevel"/>
    <w:tmpl w:val="5B14A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32BF2"/>
    <w:multiLevelType w:val="hybridMultilevel"/>
    <w:tmpl w:val="20DC2270"/>
    <w:lvl w:ilvl="0" w:tplc="DB5E1DA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E0C17"/>
    <w:multiLevelType w:val="hybridMultilevel"/>
    <w:tmpl w:val="FF782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061E3"/>
    <w:multiLevelType w:val="hybridMultilevel"/>
    <w:tmpl w:val="2D243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43C92"/>
    <w:multiLevelType w:val="hybridMultilevel"/>
    <w:tmpl w:val="B4F6D0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E17CF1"/>
    <w:multiLevelType w:val="multilevel"/>
    <w:tmpl w:val="D7403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7166186"/>
    <w:multiLevelType w:val="hybridMultilevel"/>
    <w:tmpl w:val="3F843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31259D"/>
    <w:multiLevelType w:val="hybridMultilevel"/>
    <w:tmpl w:val="F0C0744A"/>
    <w:lvl w:ilvl="0" w:tplc="FC6EBBAA">
      <w:start w:val="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585D5B"/>
    <w:multiLevelType w:val="hybridMultilevel"/>
    <w:tmpl w:val="80129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45BB4"/>
    <w:multiLevelType w:val="hybridMultilevel"/>
    <w:tmpl w:val="00BA274E"/>
    <w:lvl w:ilvl="0" w:tplc="E03020A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27149"/>
    <w:multiLevelType w:val="hybridMultilevel"/>
    <w:tmpl w:val="F0407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E2CCE"/>
    <w:multiLevelType w:val="hybridMultilevel"/>
    <w:tmpl w:val="329CD1E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47370F"/>
    <w:multiLevelType w:val="hybridMultilevel"/>
    <w:tmpl w:val="EDDEF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00ED1"/>
    <w:multiLevelType w:val="hybridMultilevel"/>
    <w:tmpl w:val="AB042B54"/>
    <w:lvl w:ilvl="0" w:tplc="8B92C87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13A6F"/>
    <w:multiLevelType w:val="multilevel"/>
    <w:tmpl w:val="FD28B0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500046D"/>
    <w:multiLevelType w:val="hybridMultilevel"/>
    <w:tmpl w:val="49827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21C3E"/>
    <w:multiLevelType w:val="multilevel"/>
    <w:tmpl w:val="FB129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3E6A1858"/>
    <w:multiLevelType w:val="hybridMultilevel"/>
    <w:tmpl w:val="57C80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E6EF7"/>
    <w:multiLevelType w:val="hybridMultilevel"/>
    <w:tmpl w:val="6CA2F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260F84"/>
    <w:multiLevelType w:val="hybridMultilevel"/>
    <w:tmpl w:val="E2402FFC"/>
    <w:lvl w:ilvl="0" w:tplc="2AD488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047118">
      <w:start w:val="1"/>
      <w:numFmt w:val="bullet"/>
      <w:lvlText w:val="o"/>
      <w:lvlJc w:val="left"/>
      <w:pPr>
        <w:ind w:left="15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E4286C">
      <w:start w:val="1"/>
      <w:numFmt w:val="bullet"/>
      <w:lvlText w:val="▪"/>
      <w:lvlJc w:val="left"/>
      <w:pPr>
        <w:ind w:left="2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E43ED4">
      <w:start w:val="1"/>
      <w:numFmt w:val="bullet"/>
      <w:lvlText w:val="•"/>
      <w:lvlJc w:val="left"/>
      <w:pPr>
        <w:ind w:left="2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48123C">
      <w:start w:val="1"/>
      <w:numFmt w:val="bullet"/>
      <w:lvlText w:val="o"/>
      <w:lvlJc w:val="left"/>
      <w:pPr>
        <w:ind w:left="3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58FDDC">
      <w:start w:val="1"/>
      <w:numFmt w:val="bullet"/>
      <w:lvlText w:val="▪"/>
      <w:lvlJc w:val="left"/>
      <w:pPr>
        <w:ind w:left="4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3E734A">
      <w:start w:val="1"/>
      <w:numFmt w:val="bullet"/>
      <w:lvlText w:val="•"/>
      <w:lvlJc w:val="left"/>
      <w:pPr>
        <w:ind w:left="5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FAB24E">
      <w:start w:val="1"/>
      <w:numFmt w:val="bullet"/>
      <w:lvlText w:val="o"/>
      <w:lvlJc w:val="left"/>
      <w:pPr>
        <w:ind w:left="5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E9A3E">
      <w:start w:val="1"/>
      <w:numFmt w:val="bullet"/>
      <w:lvlText w:val="▪"/>
      <w:lvlJc w:val="left"/>
      <w:pPr>
        <w:ind w:left="6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99249D"/>
    <w:multiLevelType w:val="hybridMultilevel"/>
    <w:tmpl w:val="AB42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24037"/>
    <w:multiLevelType w:val="hybridMultilevel"/>
    <w:tmpl w:val="74880CE8"/>
    <w:lvl w:ilvl="0" w:tplc="90F48BBC">
      <w:start w:val="2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A64E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C20402">
      <w:start w:val="1"/>
      <w:numFmt w:val="bullet"/>
      <w:lvlText w:val="▪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C0360">
      <w:start w:val="1"/>
      <w:numFmt w:val="bullet"/>
      <w:lvlText w:val="•"/>
      <w:lvlJc w:val="left"/>
      <w:pPr>
        <w:ind w:left="22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1C9E60">
      <w:start w:val="1"/>
      <w:numFmt w:val="bullet"/>
      <w:lvlText w:val="o"/>
      <w:lvlJc w:val="left"/>
      <w:pPr>
        <w:ind w:left="29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AD6DC">
      <w:start w:val="1"/>
      <w:numFmt w:val="bullet"/>
      <w:lvlText w:val="▪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60D5A">
      <w:start w:val="1"/>
      <w:numFmt w:val="bullet"/>
      <w:lvlText w:val="•"/>
      <w:lvlJc w:val="left"/>
      <w:pPr>
        <w:ind w:left="4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7ABBA8">
      <w:start w:val="1"/>
      <w:numFmt w:val="bullet"/>
      <w:lvlText w:val="o"/>
      <w:lvlJc w:val="left"/>
      <w:pPr>
        <w:ind w:left="51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7E6CBA">
      <w:start w:val="1"/>
      <w:numFmt w:val="bullet"/>
      <w:lvlText w:val="▪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BF669EF"/>
    <w:multiLevelType w:val="hybridMultilevel"/>
    <w:tmpl w:val="88AA4F94"/>
    <w:lvl w:ilvl="0" w:tplc="393E72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1CA354">
      <w:start w:val="1"/>
      <w:numFmt w:val="bullet"/>
      <w:lvlText w:val="o"/>
      <w:lvlJc w:val="left"/>
      <w:pPr>
        <w:ind w:left="15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52FFA4">
      <w:start w:val="1"/>
      <w:numFmt w:val="bullet"/>
      <w:lvlText w:val="▪"/>
      <w:lvlJc w:val="left"/>
      <w:pPr>
        <w:ind w:left="22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033A2">
      <w:start w:val="1"/>
      <w:numFmt w:val="bullet"/>
      <w:lvlText w:val="•"/>
      <w:lvlJc w:val="left"/>
      <w:pPr>
        <w:ind w:left="2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D49604">
      <w:start w:val="1"/>
      <w:numFmt w:val="bullet"/>
      <w:lvlText w:val="o"/>
      <w:lvlJc w:val="left"/>
      <w:pPr>
        <w:ind w:left="37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1EE280">
      <w:start w:val="1"/>
      <w:numFmt w:val="bullet"/>
      <w:lvlText w:val="▪"/>
      <w:lvlJc w:val="left"/>
      <w:pPr>
        <w:ind w:left="44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0CCEDA">
      <w:start w:val="1"/>
      <w:numFmt w:val="bullet"/>
      <w:lvlText w:val="•"/>
      <w:lvlJc w:val="left"/>
      <w:pPr>
        <w:ind w:left="51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E42C4">
      <w:start w:val="1"/>
      <w:numFmt w:val="bullet"/>
      <w:lvlText w:val="o"/>
      <w:lvlJc w:val="left"/>
      <w:pPr>
        <w:ind w:left="58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41CA6">
      <w:start w:val="1"/>
      <w:numFmt w:val="bullet"/>
      <w:lvlText w:val="▪"/>
      <w:lvlJc w:val="left"/>
      <w:pPr>
        <w:ind w:left="65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F663E5"/>
    <w:multiLevelType w:val="multilevel"/>
    <w:tmpl w:val="3E20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3F746C"/>
    <w:multiLevelType w:val="hybridMultilevel"/>
    <w:tmpl w:val="7B90CFE6"/>
    <w:lvl w:ilvl="0" w:tplc="36280C0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36E9C"/>
    <w:multiLevelType w:val="hybridMultilevel"/>
    <w:tmpl w:val="49BC3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42ADC"/>
    <w:multiLevelType w:val="hybridMultilevel"/>
    <w:tmpl w:val="BF64E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61131"/>
    <w:multiLevelType w:val="multilevel"/>
    <w:tmpl w:val="5F76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093B09"/>
    <w:multiLevelType w:val="hybridMultilevel"/>
    <w:tmpl w:val="337EB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2624D5"/>
    <w:multiLevelType w:val="hybridMultilevel"/>
    <w:tmpl w:val="650E5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8F65A0"/>
    <w:multiLevelType w:val="hybridMultilevel"/>
    <w:tmpl w:val="AFB8C5AC"/>
    <w:lvl w:ilvl="0" w:tplc="2B76D5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18A1A22"/>
    <w:multiLevelType w:val="hybridMultilevel"/>
    <w:tmpl w:val="7F2C1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44FD7"/>
    <w:multiLevelType w:val="multilevel"/>
    <w:tmpl w:val="5AB06D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8E375F9"/>
    <w:multiLevelType w:val="multilevel"/>
    <w:tmpl w:val="9F04E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 w15:restartNumberingAfterBreak="0">
    <w:nsid w:val="79853BC5"/>
    <w:multiLevelType w:val="hybridMultilevel"/>
    <w:tmpl w:val="7E32AE9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513B4B"/>
    <w:multiLevelType w:val="hybridMultilevel"/>
    <w:tmpl w:val="FC6E9A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E2FFF"/>
    <w:multiLevelType w:val="hybridMultilevel"/>
    <w:tmpl w:val="8FDC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77736"/>
    <w:multiLevelType w:val="hybridMultilevel"/>
    <w:tmpl w:val="05EC8E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664B3D"/>
    <w:multiLevelType w:val="hybridMultilevel"/>
    <w:tmpl w:val="992CCA64"/>
    <w:lvl w:ilvl="0" w:tplc="3664E3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29"/>
  </w:num>
  <w:num w:numId="5">
    <w:abstractNumId w:val="14"/>
  </w:num>
  <w:num w:numId="6">
    <w:abstractNumId w:val="22"/>
  </w:num>
  <w:num w:numId="7">
    <w:abstractNumId w:val="30"/>
  </w:num>
  <w:num w:numId="8">
    <w:abstractNumId w:val="36"/>
  </w:num>
  <w:num w:numId="9">
    <w:abstractNumId w:val="34"/>
  </w:num>
  <w:num w:numId="10">
    <w:abstractNumId w:val="40"/>
  </w:num>
  <w:num w:numId="11">
    <w:abstractNumId w:val="11"/>
  </w:num>
  <w:num w:numId="12">
    <w:abstractNumId w:val="24"/>
  </w:num>
  <w:num w:numId="13">
    <w:abstractNumId w:val="27"/>
  </w:num>
  <w:num w:numId="14">
    <w:abstractNumId w:val="26"/>
  </w:num>
  <w:num w:numId="15">
    <w:abstractNumId w:val="5"/>
  </w:num>
  <w:num w:numId="16">
    <w:abstractNumId w:val="31"/>
  </w:num>
  <w:num w:numId="17">
    <w:abstractNumId w:val="41"/>
  </w:num>
  <w:num w:numId="18">
    <w:abstractNumId w:val="25"/>
  </w:num>
  <w:num w:numId="19">
    <w:abstractNumId w:val="7"/>
  </w:num>
  <w:num w:numId="20">
    <w:abstractNumId w:val="8"/>
  </w:num>
  <w:num w:numId="21">
    <w:abstractNumId w:val="33"/>
  </w:num>
  <w:num w:numId="22">
    <w:abstractNumId w:val="2"/>
  </w:num>
  <w:num w:numId="23">
    <w:abstractNumId w:val="17"/>
  </w:num>
  <w:num w:numId="24">
    <w:abstractNumId w:val="23"/>
  </w:num>
  <w:num w:numId="25">
    <w:abstractNumId w:val="32"/>
  </w:num>
  <w:num w:numId="26">
    <w:abstractNumId w:val="16"/>
  </w:num>
  <w:num w:numId="27">
    <w:abstractNumId w:val="28"/>
  </w:num>
  <w:num w:numId="28">
    <w:abstractNumId w:val="0"/>
  </w:num>
  <w:num w:numId="29">
    <w:abstractNumId w:val="4"/>
  </w:num>
  <w:num w:numId="30">
    <w:abstractNumId w:val="9"/>
  </w:num>
  <w:num w:numId="31">
    <w:abstractNumId w:val="39"/>
  </w:num>
  <w:num w:numId="32">
    <w:abstractNumId w:val="1"/>
  </w:num>
  <w:num w:numId="33">
    <w:abstractNumId w:val="20"/>
  </w:num>
  <w:num w:numId="34">
    <w:abstractNumId w:val="21"/>
  </w:num>
  <w:num w:numId="35">
    <w:abstractNumId w:val="37"/>
  </w:num>
  <w:num w:numId="36">
    <w:abstractNumId w:val="10"/>
  </w:num>
  <w:num w:numId="37">
    <w:abstractNumId w:val="13"/>
  </w:num>
  <w:num w:numId="38">
    <w:abstractNumId w:val="38"/>
  </w:num>
  <w:num w:numId="39">
    <w:abstractNumId w:val="42"/>
  </w:num>
  <w:num w:numId="40">
    <w:abstractNumId w:val="19"/>
  </w:num>
  <w:num w:numId="41">
    <w:abstractNumId w:val="3"/>
  </w:num>
  <w:num w:numId="42">
    <w:abstractNumId w:val="6"/>
  </w:num>
  <w:num w:numId="43">
    <w:abstractNumId w:val="35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C8"/>
    <w:rsid w:val="00021B7C"/>
    <w:rsid w:val="00027464"/>
    <w:rsid w:val="0003743E"/>
    <w:rsid w:val="0005492A"/>
    <w:rsid w:val="000762D5"/>
    <w:rsid w:val="00086D01"/>
    <w:rsid w:val="000C3BCE"/>
    <w:rsid w:val="000C7238"/>
    <w:rsid w:val="000E316E"/>
    <w:rsid w:val="0010092A"/>
    <w:rsid w:val="00102962"/>
    <w:rsid w:val="001067CA"/>
    <w:rsid w:val="00111719"/>
    <w:rsid w:val="001120AA"/>
    <w:rsid w:val="001158EE"/>
    <w:rsid w:val="001443DB"/>
    <w:rsid w:val="00147E45"/>
    <w:rsid w:val="001632F7"/>
    <w:rsid w:val="001D457C"/>
    <w:rsid w:val="001F7C20"/>
    <w:rsid w:val="00212055"/>
    <w:rsid w:val="00216E5D"/>
    <w:rsid w:val="0023372D"/>
    <w:rsid w:val="00263093"/>
    <w:rsid w:val="00286B7D"/>
    <w:rsid w:val="002A04E5"/>
    <w:rsid w:val="002E1699"/>
    <w:rsid w:val="002E3CCC"/>
    <w:rsid w:val="00320D20"/>
    <w:rsid w:val="00320E32"/>
    <w:rsid w:val="003235D3"/>
    <w:rsid w:val="003625D2"/>
    <w:rsid w:val="003A6101"/>
    <w:rsid w:val="003E2EF0"/>
    <w:rsid w:val="003F2038"/>
    <w:rsid w:val="00407F22"/>
    <w:rsid w:val="0042519D"/>
    <w:rsid w:val="0043648F"/>
    <w:rsid w:val="00446236"/>
    <w:rsid w:val="004916F6"/>
    <w:rsid w:val="00496FF5"/>
    <w:rsid w:val="005040FF"/>
    <w:rsid w:val="00526FAD"/>
    <w:rsid w:val="00541E15"/>
    <w:rsid w:val="00542B73"/>
    <w:rsid w:val="00545595"/>
    <w:rsid w:val="00547088"/>
    <w:rsid w:val="0056468F"/>
    <w:rsid w:val="00566174"/>
    <w:rsid w:val="00566E1D"/>
    <w:rsid w:val="0059101A"/>
    <w:rsid w:val="005B0E88"/>
    <w:rsid w:val="005F416D"/>
    <w:rsid w:val="00600818"/>
    <w:rsid w:val="00605B06"/>
    <w:rsid w:val="00615EA2"/>
    <w:rsid w:val="00617C90"/>
    <w:rsid w:val="0063082B"/>
    <w:rsid w:val="006573A8"/>
    <w:rsid w:val="00667B63"/>
    <w:rsid w:val="006915D3"/>
    <w:rsid w:val="006A511B"/>
    <w:rsid w:val="006B47C8"/>
    <w:rsid w:val="006C6F98"/>
    <w:rsid w:val="006E60B2"/>
    <w:rsid w:val="006F64F6"/>
    <w:rsid w:val="00706035"/>
    <w:rsid w:val="00737AF0"/>
    <w:rsid w:val="00746F6B"/>
    <w:rsid w:val="007646D9"/>
    <w:rsid w:val="00775154"/>
    <w:rsid w:val="00776086"/>
    <w:rsid w:val="00790539"/>
    <w:rsid w:val="007A57D7"/>
    <w:rsid w:val="007C2F92"/>
    <w:rsid w:val="007C3E19"/>
    <w:rsid w:val="007D62F8"/>
    <w:rsid w:val="007F0FC9"/>
    <w:rsid w:val="007F75DA"/>
    <w:rsid w:val="0081062E"/>
    <w:rsid w:val="0081260A"/>
    <w:rsid w:val="00824277"/>
    <w:rsid w:val="00841718"/>
    <w:rsid w:val="00851155"/>
    <w:rsid w:val="00856D39"/>
    <w:rsid w:val="00865071"/>
    <w:rsid w:val="00883850"/>
    <w:rsid w:val="008A14C4"/>
    <w:rsid w:val="008C40E4"/>
    <w:rsid w:val="008D6894"/>
    <w:rsid w:val="00917C0C"/>
    <w:rsid w:val="00924F47"/>
    <w:rsid w:val="00951445"/>
    <w:rsid w:val="00972CFF"/>
    <w:rsid w:val="00976CA7"/>
    <w:rsid w:val="00994542"/>
    <w:rsid w:val="009B0BD3"/>
    <w:rsid w:val="009D7330"/>
    <w:rsid w:val="009F6236"/>
    <w:rsid w:val="00A15CEA"/>
    <w:rsid w:val="00A25372"/>
    <w:rsid w:val="00A36386"/>
    <w:rsid w:val="00A51B70"/>
    <w:rsid w:val="00A629C2"/>
    <w:rsid w:val="00A74154"/>
    <w:rsid w:val="00A75C83"/>
    <w:rsid w:val="00A972A0"/>
    <w:rsid w:val="00AA614E"/>
    <w:rsid w:val="00AB23D7"/>
    <w:rsid w:val="00AD102B"/>
    <w:rsid w:val="00B01498"/>
    <w:rsid w:val="00B120D4"/>
    <w:rsid w:val="00B26C1F"/>
    <w:rsid w:val="00B3407D"/>
    <w:rsid w:val="00B56D15"/>
    <w:rsid w:val="00B75743"/>
    <w:rsid w:val="00B85A10"/>
    <w:rsid w:val="00BA02AC"/>
    <w:rsid w:val="00BB0F5D"/>
    <w:rsid w:val="00BB1A65"/>
    <w:rsid w:val="00BB65A7"/>
    <w:rsid w:val="00BC5F92"/>
    <w:rsid w:val="00BE67FB"/>
    <w:rsid w:val="00BF1111"/>
    <w:rsid w:val="00C055FC"/>
    <w:rsid w:val="00C07451"/>
    <w:rsid w:val="00C41177"/>
    <w:rsid w:val="00C42718"/>
    <w:rsid w:val="00C459F5"/>
    <w:rsid w:val="00C47E61"/>
    <w:rsid w:val="00C746C3"/>
    <w:rsid w:val="00C7543F"/>
    <w:rsid w:val="00CA1EF9"/>
    <w:rsid w:val="00CB41D0"/>
    <w:rsid w:val="00CB6D23"/>
    <w:rsid w:val="00CF175D"/>
    <w:rsid w:val="00CF6D24"/>
    <w:rsid w:val="00D06B06"/>
    <w:rsid w:val="00D430E2"/>
    <w:rsid w:val="00D6153E"/>
    <w:rsid w:val="00D66B0F"/>
    <w:rsid w:val="00D7405A"/>
    <w:rsid w:val="00D77CEA"/>
    <w:rsid w:val="00D82076"/>
    <w:rsid w:val="00D97FA3"/>
    <w:rsid w:val="00E022ED"/>
    <w:rsid w:val="00E14E20"/>
    <w:rsid w:val="00E1566C"/>
    <w:rsid w:val="00E31535"/>
    <w:rsid w:val="00E640A1"/>
    <w:rsid w:val="00E960B7"/>
    <w:rsid w:val="00EA0C32"/>
    <w:rsid w:val="00EB2D00"/>
    <w:rsid w:val="00EB6236"/>
    <w:rsid w:val="00EC7E35"/>
    <w:rsid w:val="00EF0C68"/>
    <w:rsid w:val="00F02D36"/>
    <w:rsid w:val="00F05BEA"/>
    <w:rsid w:val="00F06D27"/>
    <w:rsid w:val="00F10574"/>
    <w:rsid w:val="00F3691F"/>
    <w:rsid w:val="00F43A28"/>
    <w:rsid w:val="00F56E8A"/>
    <w:rsid w:val="00F74EEA"/>
    <w:rsid w:val="00F770F0"/>
    <w:rsid w:val="00F91066"/>
    <w:rsid w:val="00F93884"/>
    <w:rsid w:val="00F968F1"/>
    <w:rsid w:val="00FA5DA5"/>
    <w:rsid w:val="032F905E"/>
    <w:rsid w:val="1075D922"/>
    <w:rsid w:val="1B8B155B"/>
    <w:rsid w:val="2B7BD45A"/>
    <w:rsid w:val="2EB3751C"/>
    <w:rsid w:val="304F457D"/>
    <w:rsid w:val="37A1ADB8"/>
    <w:rsid w:val="3C10D6FD"/>
    <w:rsid w:val="46137500"/>
    <w:rsid w:val="4B8CC882"/>
    <w:rsid w:val="520B4D39"/>
    <w:rsid w:val="522608F3"/>
    <w:rsid w:val="566FB2CE"/>
    <w:rsid w:val="63EF2127"/>
    <w:rsid w:val="68760C37"/>
    <w:rsid w:val="78FCC886"/>
    <w:rsid w:val="7E29C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F347538"/>
  <w15:chartTrackingRefBased/>
  <w15:docId w15:val="{0746A746-2703-407E-A025-B1CB2F80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6C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C3E19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737AF0"/>
    <w:pPr>
      <w:ind w:left="720"/>
    </w:pPr>
  </w:style>
  <w:style w:type="paragraph" w:styleId="Header">
    <w:name w:val="header"/>
    <w:basedOn w:val="Normal"/>
    <w:link w:val="HeaderChar"/>
    <w:rsid w:val="00BF111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F111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BF111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1111"/>
    <w:rPr>
      <w:sz w:val="24"/>
      <w:szCs w:val="24"/>
      <w:lang w:val="en-US" w:eastAsia="en-US"/>
    </w:rPr>
  </w:style>
  <w:style w:type="table" w:styleId="TableGrid">
    <w:name w:val="Table Grid"/>
    <w:basedOn w:val="TableNormal"/>
    <w:rsid w:val="009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B23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3D7"/>
    <w:rPr>
      <w:sz w:val="20"/>
      <w:szCs w:val="20"/>
    </w:rPr>
  </w:style>
  <w:style w:type="character" w:customStyle="1" w:styleId="CommentTextChar">
    <w:name w:val="Comment Text Char"/>
    <w:link w:val="CommentText"/>
    <w:rsid w:val="00AB23D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B23D7"/>
    <w:rPr>
      <w:b/>
      <w:bCs/>
    </w:rPr>
  </w:style>
  <w:style w:type="character" w:customStyle="1" w:styleId="CommentSubjectChar">
    <w:name w:val="Comment Subject Char"/>
    <w:link w:val="CommentSubject"/>
    <w:rsid w:val="00AB23D7"/>
    <w:rPr>
      <w:b/>
      <w:bCs/>
      <w:lang w:val="en-US" w:eastAsia="en-US"/>
    </w:rPr>
  </w:style>
  <w:style w:type="character" w:customStyle="1" w:styleId="apple-tab-span">
    <w:name w:val="apple-tab-span"/>
    <w:rsid w:val="00542B73"/>
  </w:style>
  <w:style w:type="paragraph" w:styleId="BodyTextIndent2">
    <w:name w:val="Body Text Indent 2"/>
    <w:basedOn w:val="Normal"/>
    <w:link w:val="BodyTextIndent2Char"/>
    <w:rsid w:val="00605B06"/>
    <w:pPr>
      <w:tabs>
        <w:tab w:val="left" w:pos="4320"/>
        <w:tab w:val="left" w:pos="6210"/>
        <w:tab w:val="left" w:pos="11520"/>
        <w:tab w:val="left" w:pos="12240"/>
      </w:tabs>
      <w:autoSpaceDE w:val="0"/>
      <w:autoSpaceDN w:val="0"/>
      <w:spacing w:before="120"/>
      <w:ind w:left="418" w:hanging="418"/>
    </w:pPr>
    <w:rPr>
      <w:rFonts w:ascii="Arial" w:hAnsi="Arial" w:cs="Arial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605B06"/>
    <w:rPr>
      <w:rFonts w:ascii="Arial" w:hAnsi="Arial" w:cs="Arial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10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7422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269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7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905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928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5505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6F0C.3153460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A95279E801B3439BCB3A26AAF8F0D6" ma:contentTypeVersion="17" ma:contentTypeDescription="Create a new document." ma:contentTypeScope="" ma:versionID="bbc2ac72551bea6175c420f10f3bfd50">
  <xsd:schema xmlns:xsd="http://www.w3.org/2001/XMLSchema" xmlns:xs="http://www.w3.org/2001/XMLSchema" xmlns:p="http://schemas.microsoft.com/office/2006/metadata/properties" xmlns:ns2="cce7411a-0223-42d7-a768-38c256d7352b" xmlns:ns3="9409d71c-42f0-477d-af79-9a30a0a63eec" targetNamespace="http://schemas.microsoft.com/office/2006/metadata/properties" ma:root="true" ma:fieldsID="cbf62788b5a83bc3d00c27fe4537d937" ns2:_="" ns3:_="">
    <xsd:import namespace="cce7411a-0223-42d7-a768-38c256d7352b"/>
    <xsd:import namespace="9409d71c-42f0-477d-af79-9a30a0a63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7411a-0223-42d7-a768-38c256d7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72bb472-3a9c-4f56-9e6f-fdae2be01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9d71c-42f0-477d-af79-9a30a0a63e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8d8f68-1c5c-4d0a-b037-0c4e07a1c274}" ma:internalName="TaxCatchAll" ma:showField="CatchAllData" ma:web="9409d71c-42f0-477d-af79-9a30a0a63e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09d71c-42f0-477d-af79-9a30a0a63eec">
      <UserInfo>
        <DisplayName>Simpson, Paul</DisplayName>
        <AccountId>379</AccountId>
        <AccountType/>
      </UserInfo>
      <UserInfo>
        <DisplayName>Harker, Rachel</DisplayName>
        <AccountId>345</AccountId>
        <AccountType/>
      </UserInfo>
      <UserInfo>
        <DisplayName>Thomas, Denise</DisplayName>
        <AccountId>23</AccountId>
        <AccountType/>
      </UserInfo>
    </SharedWithUsers>
    <lcf76f155ced4ddcb4097134ff3c332f xmlns="cce7411a-0223-42d7-a768-38c256d7352b">
      <Terms xmlns="http://schemas.microsoft.com/office/infopath/2007/PartnerControls"/>
    </lcf76f155ced4ddcb4097134ff3c332f>
    <TaxCatchAll xmlns="9409d71c-42f0-477d-af79-9a30a0a63ee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6418-C505-4243-90BE-170D823FFC2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14A5B6A-CF83-46EA-859E-6995A514A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7411a-0223-42d7-a768-38c256d7352b"/>
    <ds:schemaRef ds:uri="9409d71c-42f0-477d-af79-9a30a0a63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CA305-FA60-4C04-8FEC-61F10BD7C127}">
  <ds:schemaRefs>
    <ds:schemaRef ds:uri="http://www.w3.org/XML/1998/namespace"/>
    <ds:schemaRef ds:uri="cce7411a-0223-42d7-a768-38c256d7352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409d71c-42f0-477d-af79-9a30a0a63ee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8861746-43FF-48E5-A9E5-D12DBE67A9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7C1E50-C1B0-4109-958B-8E141612D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TITLE</vt:lpstr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TITLE</dc:title>
  <dc:subject/>
  <dc:creator>21982</dc:creator>
  <cp:keywords/>
  <dc:description/>
  <cp:lastModifiedBy>Coffell, Dawn</cp:lastModifiedBy>
  <cp:revision>2</cp:revision>
  <cp:lastPrinted>2024-06-17T11:41:00Z</cp:lastPrinted>
  <dcterms:created xsi:type="dcterms:W3CDTF">2024-10-10T09:12:00Z</dcterms:created>
  <dcterms:modified xsi:type="dcterms:W3CDTF">2024-10-10T09:12:00Z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display_urn:schemas-microsoft-com:office:office#SharedWithUsers">
    <vt:lpwstr>Simpson, Paul</vt:lpwstr>
  </property>
  <property fmtid="{D5CDD505-2E9C-101B-9397-08002B2CF9AE}" pid="5" name="SharedWithUsers">
    <vt:lpwstr>379;#Simpson, Paul</vt:lpwstr>
  </property>
  <property fmtid="{D5CDD505-2E9C-101B-9397-08002B2CF9AE}" pid="6" name="MediaServiceImageTags">
    <vt:lpwstr/>
  </property>
  <property fmtid="{D5CDD505-2E9C-101B-9397-08002B2CF9AE}" pid="7" name="ContentTypeId">
    <vt:lpwstr>0x0101004DA95279E801B3439BCB3A26AAF8F0D6</vt:lpwstr>
  </property>
</Properties>
</file>